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F5E" w:rsidRPr="00E13F5E" w:rsidRDefault="00E13F5E" w:rsidP="00E13F5E">
      <w:pPr>
        <w:jc w:val="center"/>
        <w:rPr>
          <w:rFonts w:ascii="Times New Roman" w:hAnsi="Times New Roman" w:cs="Times New Roman"/>
          <w:b/>
          <w:sz w:val="28"/>
          <w:szCs w:val="28"/>
        </w:rPr>
      </w:pPr>
      <w:r w:rsidRPr="00E13F5E">
        <w:rPr>
          <w:rFonts w:ascii="Times New Roman" w:hAnsi="Times New Roman" w:cs="Times New Roman"/>
          <w:b/>
          <w:sz w:val="28"/>
          <w:szCs w:val="28"/>
        </w:rPr>
        <w:t>Testing Program</w:t>
      </w:r>
    </w:p>
    <w:p w:rsidR="00E13F5E" w:rsidRPr="00E13F5E" w:rsidRDefault="00E13F5E" w:rsidP="00E13F5E">
      <w:pPr>
        <w:rPr>
          <w:rFonts w:ascii="Times New Roman" w:hAnsi="Times New Roman" w:cs="Times New Roman"/>
        </w:rPr>
      </w:pPr>
      <w:r w:rsidRPr="00E13F5E">
        <w:rPr>
          <w:rFonts w:ascii="Times New Roman" w:hAnsi="Times New Roman" w:cs="Times New Roman"/>
          <w:b/>
          <w:bCs/>
        </w:rPr>
        <w:t>We will update information on this site as we receive new information from the Ohio Department of Education.</w:t>
      </w:r>
    </w:p>
    <w:p w:rsidR="00E13F5E" w:rsidRPr="00E13F5E" w:rsidRDefault="00E13F5E" w:rsidP="00E13F5E">
      <w:pPr>
        <w:rPr>
          <w:rFonts w:ascii="Times New Roman" w:hAnsi="Times New Roman" w:cs="Times New Roman"/>
        </w:rPr>
      </w:pPr>
      <w:r w:rsidRPr="00E13F5E">
        <w:rPr>
          <w:rFonts w:ascii="Times New Roman" w:hAnsi="Times New Roman" w:cs="Times New Roman"/>
        </w:rPr>
        <w:t>Student progress is assessed in many ways, such as teacher observation, teacher-made assessments, continuous progress monitoring, projects, research papers, and paper-and-pencil tests.  All of these forms of assessment provide information to help plan each child’s education and monitor each child’s progress.  The use of assessment to monitor student progress, to guide instruction, and to determine the effectiveness of instruction is central to the District’s goal of ensuring the success of all students.</w:t>
      </w:r>
    </w:p>
    <w:p w:rsidR="00E13F5E" w:rsidRPr="00E13F5E" w:rsidRDefault="00E13F5E" w:rsidP="00E13F5E">
      <w:pPr>
        <w:rPr>
          <w:rFonts w:ascii="Times New Roman" w:hAnsi="Times New Roman" w:cs="Times New Roman"/>
        </w:rPr>
      </w:pPr>
      <w:r w:rsidRPr="00E13F5E">
        <w:rPr>
          <w:rFonts w:ascii="Times New Roman" w:hAnsi="Times New Roman" w:cs="Times New Roman"/>
        </w:rPr>
        <w:t>In addition to teacher-created assessments, the District is administering two types of assessments that have been part of the testing program:</w:t>
      </w:r>
    </w:p>
    <w:p w:rsidR="00E13F5E" w:rsidRPr="00E13F5E" w:rsidRDefault="00E13F5E" w:rsidP="00E13F5E">
      <w:pPr>
        <w:numPr>
          <w:ilvl w:val="0"/>
          <w:numId w:val="1"/>
        </w:numPr>
        <w:rPr>
          <w:rFonts w:ascii="Times New Roman" w:hAnsi="Times New Roman" w:cs="Times New Roman"/>
        </w:rPr>
      </w:pPr>
      <w:r w:rsidRPr="00E13F5E">
        <w:rPr>
          <w:rFonts w:ascii="Times New Roman" w:hAnsi="Times New Roman" w:cs="Times New Roman"/>
        </w:rPr>
        <w:t>Assessments that have been part of the testing program for many years.</w:t>
      </w:r>
    </w:p>
    <w:p w:rsidR="00E13F5E" w:rsidRPr="00E13F5E" w:rsidRDefault="00E13F5E" w:rsidP="00E13F5E">
      <w:pPr>
        <w:numPr>
          <w:ilvl w:val="1"/>
          <w:numId w:val="1"/>
        </w:numPr>
        <w:rPr>
          <w:rFonts w:ascii="Times New Roman" w:hAnsi="Times New Roman" w:cs="Times New Roman"/>
        </w:rPr>
      </w:pPr>
      <w:r w:rsidRPr="00E13F5E">
        <w:rPr>
          <w:rFonts w:ascii="Times New Roman" w:hAnsi="Times New Roman" w:cs="Times New Roman"/>
        </w:rPr>
        <w:t>Nationally-normed standardized tests that permit comparison of a student’s achievement to that of other students in the United States.</w:t>
      </w:r>
    </w:p>
    <w:p w:rsidR="00E13F5E" w:rsidRPr="00E13F5E" w:rsidRDefault="00E13F5E" w:rsidP="00E13F5E">
      <w:pPr>
        <w:numPr>
          <w:ilvl w:val="1"/>
          <w:numId w:val="1"/>
        </w:numPr>
        <w:rPr>
          <w:rFonts w:ascii="Times New Roman" w:hAnsi="Times New Roman" w:cs="Times New Roman"/>
        </w:rPr>
      </w:pPr>
      <w:r w:rsidRPr="00E13F5E">
        <w:rPr>
          <w:rFonts w:ascii="Times New Roman" w:hAnsi="Times New Roman" w:cs="Times New Roman"/>
        </w:rPr>
        <w:t>State-mandated tests designed to assess student progress with respect to </w:t>
      </w:r>
      <w:hyperlink r:id="rId5" w:tgtFrame="_blank" w:history="1">
        <w:r w:rsidRPr="00E13F5E">
          <w:rPr>
            <w:rStyle w:val="Hyperlink"/>
            <w:rFonts w:ascii="Times New Roman" w:hAnsi="Times New Roman" w:cs="Times New Roman"/>
          </w:rPr>
          <w:t>Ohio's Learning Standards</w:t>
        </w:r>
      </w:hyperlink>
      <w:r w:rsidRPr="00E13F5E">
        <w:rPr>
          <w:rFonts w:ascii="Times New Roman" w:hAnsi="Times New Roman" w:cs="Times New Roman"/>
        </w:rPr>
        <w:t>.</w:t>
      </w:r>
    </w:p>
    <w:p w:rsidR="00E13F5E" w:rsidRPr="00E13F5E" w:rsidRDefault="00E13F5E" w:rsidP="00E13F5E">
      <w:pPr>
        <w:numPr>
          <w:ilvl w:val="0"/>
          <w:numId w:val="1"/>
        </w:numPr>
        <w:rPr>
          <w:rFonts w:ascii="Times New Roman" w:hAnsi="Times New Roman" w:cs="Times New Roman"/>
        </w:rPr>
      </w:pPr>
      <w:r w:rsidRPr="00E13F5E">
        <w:rPr>
          <w:rFonts w:ascii="Times New Roman" w:hAnsi="Times New Roman" w:cs="Times New Roman"/>
        </w:rPr>
        <w:t>Assessments that are now required to meet state and federal requirements.</w:t>
      </w:r>
    </w:p>
    <w:p w:rsidR="00E13F5E" w:rsidRPr="00E13F5E" w:rsidRDefault="00E13F5E" w:rsidP="00E13F5E">
      <w:pPr>
        <w:numPr>
          <w:ilvl w:val="1"/>
          <w:numId w:val="1"/>
        </w:numPr>
        <w:rPr>
          <w:rFonts w:ascii="Times New Roman" w:hAnsi="Times New Roman" w:cs="Times New Roman"/>
        </w:rPr>
      </w:pPr>
      <w:r w:rsidRPr="00E13F5E">
        <w:rPr>
          <w:rFonts w:ascii="Times New Roman" w:hAnsi="Times New Roman" w:cs="Times New Roman"/>
        </w:rPr>
        <w:t>The </w:t>
      </w:r>
      <w:hyperlink r:id="rId6" w:tgtFrame="_blank" w:history="1">
        <w:r w:rsidRPr="00E13F5E">
          <w:rPr>
            <w:rStyle w:val="Hyperlink"/>
            <w:rFonts w:ascii="Times New Roman" w:hAnsi="Times New Roman" w:cs="Times New Roman"/>
          </w:rPr>
          <w:t>third grade reading guarantee</w:t>
        </w:r>
      </w:hyperlink>
      <w:r w:rsidRPr="00E13F5E">
        <w:rPr>
          <w:rFonts w:ascii="Times New Roman" w:hAnsi="Times New Roman" w:cs="Times New Roman"/>
        </w:rPr>
        <w:t> requirement that students be assessed to determine whether they are on track to meet a certain standard on the state English language arts assessment for 3rd grade.</w:t>
      </w:r>
    </w:p>
    <w:p w:rsidR="00E13F5E" w:rsidRPr="00E13F5E" w:rsidRDefault="00E13F5E" w:rsidP="00E13F5E">
      <w:pPr>
        <w:numPr>
          <w:ilvl w:val="1"/>
          <w:numId w:val="1"/>
        </w:numPr>
        <w:rPr>
          <w:rFonts w:ascii="Times New Roman" w:hAnsi="Times New Roman" w:cs="Times New Roman"/>
        </w:rPr>
      </w:pPr>
      <w:r w:rsidRPr="00E13F5E">
        <w:rPr>
          <w:rFonts w:ascii="Times New Roman" w:hAnsi="Times New Roman" w:cs="Times New Roman"/>
        </w:rPr>
        <w:t>Exams required for graduation: End of course exams</w:t>
      </w:r>
    </w:p>
    <w:p w:rsidR="00E13F5E" w:rsidRPr="00E13F5E" w:rsidRDefault="00E13F5E" w:rsidP="00E13F5E">
      <w:pPr>
        <w:rPr>
          <w:rFonts w:ascii="Times New Roman" w:hAnsi="Times New Roman" w:cs="Times New Roman"/>
        </w:rPr>
      </w:pPr>
      <w:r w:rsidRPr="00E13F5E">
        <w:rPr>
          <w:rFonts w:ascii="Times New Roman" w:hAnsi="Times New Roman" w:cs="Times New Roman"/>
        </w:rPr>
        <w:t>Here are some links that will help you learn more about the district tests.  They are set up by grade level.  Just click on the name of the test you want to know more about.</w:t>
      </w:r>
    </w:p>
    <w:p w:rsidR="00E13F5E" w:rsidRPr="00E13F5E" w:rsidRDefault="00E13F5E" w:rsidP="00E13F5E">
      <w:pPr>
        <w:rPr>
          <w:rFonts w:ascii="Times New Roman" w:hAnsi="Times New Roman" w:cs="Times New Roman"/>
        </w:rPr>
      </w:pPr>
      <w:r w:rsidRPr="00E13F5E">
        <w:rPr>
          <w:rFonts w:ascii="Times New Roman" w:hAnsi="Times New Roman" w:cs="Times New Roman"/>
        </w:rPr>
        <w:t> </w:t>
      </w:r>
    </w:p>
    <w:tbl>
      <w:tblPr>
        <w:tblW w:w="6000" w:type="dxa"/>
        <w:jc w:val="center"/>
        <w:tblBorders>
          <w:top w:val="outset" w:sz="12" w:space="0" w:color="auto"/>
          <w:left w:val="outset" w:sz="12" w:space="0" w:color="auto"/>
          <w:bottom w:val="outset" w:sz="12" w:space="0" w:color="auto"/>
          <w:right w:val="outset" w:sz="12" w:space="0" w:color="auto"/>
        </w:tblBorders>
        <w:tblCellMar>
          <w:top w:w="24" w:type="dxa"/>
          <w:left w:w="24" w:type="dxa"/>
          <w:bottom w:w="24" w:type="dxa"/>
          <w:right w:w="24" w:type="dxa"/>
        </w:tblCellMar>
        <w:tblLook w:val="04A0" w:firstRow="1" w:lastRow="0" w:firstColumn="1" w:lastColumn="0" w:noHBand="0" w:noVBand="1"/>
      </w:tblPr>
      <w:tblGrid>
        <w:gridCol w:w="1269"/>
        <w:gridCol w:w="4731"/>
      </w:tblGrid>
      <w:tr w:rsidR="00E13F5E" w:rsidRPr="00E13F5E" w:rsidTr="00E13F5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rPr>
                <w:rFonts w:ascii="Times New Roman" w:hAnsi="Times New Roman" w:cs="Times New Roman"/>
              </w:rPr>
            </w:pPr>
            <w:r w:rsidRPr="00E13F5E">
              <w:rPr>
                <w:rFonts w:ascii="Times New Roman" w:hAnsi="Times New Roman" w:cs="Times New Roman"/>
              </w:rPr>
              <w:t> </w:t>
            </w:r>
            <w:r w:rsidRPr="00E13F5E">
              <w:rPr>
                <w:rFonts w:ascii="Times New Roman" w:hAnsi="Times New Roman" w:cs="Times New Roman"/>
                <w:b/>
                <w:bCs/>
                <w:u w:val="single"/>
              </w:rPr>
              <w:t>Grade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rPr>
                <w:rFonts w:ascii="Times New Roman" w:hAnsi="Times New Roman" w:cs="Times New Roman"/>
              </w:rPr>
            </w:pPr>
            <w:r w:rsidRPr="00E13F5E">
              <w:rPr>
                <w:rFonts w:ascii="Times New Roman" w:hAnsi="Times New Roman" w:cs="Times New Roman"/>
                <w:b/>
                <w:bCs/>
                <w:u w:val="single"/>
              </w:rPr>
              <w:t> Test(s)</w:t>
            </w:r>
          </w:p>
        </w:tc>
      </w:tr>
      <w:tr w:rsidR="00E13F5E" w:rsidRPr="00E13F5E" w:rsidTr="00E13F5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rPr>
                <w:rFonts w:ascii="Times New Roman" w:hAnsi="Times New Roman" w:cs="Times New Roman"/>
              </w:rPr>
            </w:pPr>
            <w:r w:rsidRPr="00E13F5E">
              <w:rPr>
                <w:rFonts w:ascii="Times New Roman" w:hAnsi="Times New Roman" w:cs="Times New Roman"/>
              </w:rPr>
              <w:t> Kindergarten</w:t>
            </w:r>
          </w:p>
        </w:tc>
        <w:tc>
          <w:tcPr>
            <w:tcW w:w="0" w:type="auto"/>
            <w:tcBorders>
              <w:top w:val="outset" w:sz="6" w:space="0" w:color="auto"/>
              <w:left w:val="outset" w:sz="6" w:space="0" w:color="auto"/>
              <w:bottom w:val="outset" w:sz="6" w:space="0" w:color="auto"/>
              <w:right w:val="outset" w:sz="6" w:space="0" w:color="auto"/>
            </w:tcBorders>
            <w:vAlign w:val="center"/>
            <w:hideMark/>
          </w:tcPr>
          <w:p w:rsidR="00E13F5E" w:rsidRDefault="00E13F5E" w:rsidP="00E13F5E">
            <w:pPr>
              <w:numPr>
                <w:ilvl w:val="0"/>
                <w:numId w:val="2"/>
              </w:numPr>
              <w:rPr>
                <w:rFonts w:ascii="Times New Roman" w:hAnsi="Times New Roman" w:cs="Times New Roman"/>
              </w:rPr>
            </w:pPr>
            <w:hyperlink r:id="rId7" w:tgtFrame="_blank" w:history="1">
              <w:r w:rsidRPr="00E13F5E">
                <w:rPr>
                  <w:rStyle w:val="Hyperlink"/>
                  <w:rFonts w:ascii="Times New Roman" w:hAnsi="Times New Roman" w:cs="Times New Roman"/>
                </w:rPr>
                <w:t>Kindergarten Readiness Assessment</w:t>
              </w:r>
            </w:hyperlink>
          </w:p>
          <w:p w:rsidR="00E13F5E" w:rsidRPr="00E13F5E" w:rsidRDefault="00E13F5E" w:rsidP="00E13F5E">
            <w:pPr>
              <w:numPr>
                <w:ilvl w:val="0"/>
                <w:numId w:val="2"/>
              </w:numPr>
              <w:rPr>
                <w:rFonts w:ascii="Times New Roman" w:hAnsi="Times New Roman" w:cs="Times New Roman"/>
              </w:rPr>
            </w:pPr>
            <w:proofErr w:type="spellStart"/>
            <w:r>
              <w:rPr>
                <w:rFonts w:ascii="Times New Roman" w:hAnsi="Times New Roman" w:cs="Times New Roman"/>
              </w:rPr>
              <w:t>IReady</w:t>
            </w:r>
            <w:proofErr w:type="spellEnd"/>
            <w:r>
              <w:rPr>
                <w:rFonts w:ascii="Times New Roman" w:hAnsi="Times New Roman" w:cs="Times New Roman"/>
              </w:rPr>
              <w:t xml:space="preserve"> growth</w:t>
            </w:r>
          </w:p>
        </w:tc>
      </w:tr>
      <w:tr w:rsidR="00E13F5E" w:rsidRPr="00E13F5E" w:rsidTr="00E13F5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rPr>
                <w:rFonts w:ascii="Times New Roman" w:hAnsi="Times New Roman" w:cs="Times New Roman"/>
              </w:rPr>
            </w:pPr>
            <w:r w:rsidRPr="00E13F5E">
              <w:rPr>
                <w:rFonts w:ascii="Times New Roman" w:hAnsi="Times New Roman" w:cs="Times New Roman"/>
              </w:rPr>
              <w:t> Grade 1</w:t>
            </w:r>
          </w:p>
        </w:tc>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numPr>
                <w:ilvl w:val="0"/>
                <w:numId w:val="3"/>
              </w:numPr>
              <w:rPr>
                <w:rFonts w:ascii="Times New Roman" w:hAnsi="Times New Roman" w:cs="Times New Roman"/>
              </w:rPr>
            </w:pPr>
            <w:proofErr w:type="spellStart"/>
            <w:r>
              <w:rPr>
                <w:rFonts w:ascii="Times New Roman" w:hAnsi="Times New Roman" w:cs="Times New Roman"/>
              </w:rPr>
              <w:t>IReady</w:t>
            </w:r>
            <w:proofErr w:type="spellEnd"/>
            <w:r>
              <w:rPr>
                <w:rFonts w:ascii="Times New Roman" w:hAnsi="Times New Roman" w:cs="Times New Roman"/>
              </w:rPr>
              <w:t xml:space="preserve"> growth</w:t>
            </w:r>
          </w:p>
        </w:tc>
      </w:tr>
      <w:tr w:rsidR="00E13F5E" w:rsidRPr="00E13F5E" w:rsidTr="00E13F5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rPr>
                <w:rFonts w:ascii="Times New Roman" w:hAnsi="Times New Roman" w:cs="Times New Roman"/>
              </w:rPr>
            </w:pPr>
            <w:r w:rsidRPr="00E13F5E">
              <w:rPr>
                <w:rFonts w:ascii="Times New Roman" w:hAnsi="Times New Roman" w:cs="Times New Roman"/>
              </w:rPr>
              <w:t> Grade 2</w:t>
            </w:r>
          </w:p>
        </w:tc>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numPr>
                <w:ilvl w:val="0"/>
                <w:numId w:val="4"/>
              </w:numPr>
              <w:rPr>
                <w:rFonts w:ascii="Times New Roman" w:hAnsi="Times New Roman" w:cs="Times New Roman"/>
              </w:rPr>
            </w:pPr>
            <w:proofErr w:type="spellStart"/>
            <w:r>
              <w:rPr>
                <w:rFonts w:ascii="Times New Roman" w:hAnsi="Times New Roman" w:cs="Times New Roman"/>
              </w:rPr>
              <w:t>IReady</w:t>
            </w:r>
            <w:proofErr w:type="spellEnd"/>
            <w:r>
              <w:rPr>
                <w:rFonts w:ascii="Times New Roman" w:hAnsi="Times New Roman" w:cs="Times New Roman"/>
              </w:rPr>
              <w:t xml:space="preserve"> growth</w:t>
            </w:r>
          </w:p>
        </w:tc>
      </w:tr>
      <w:tr w:rsidR="00E13F5E" w:rsidRPr="00E13F5E" w:rsidTr="00E13F5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rPr>
                <w:rFonts w:ascii="Times New Roman" w:hAnsi="Times New Roman" w:cs="Times New Roman"/>
              </w:rPr>
            </w:pPr>
            <w:r w:rsidRPr="00E13F5E">
              <w:rPr>
                <w:rFonts w:ascii="Times New Roman" w:hAnsi="Times New Roman" w:cs="Times New Roman"/>
              </w:rPr>
              <w:t> Grade 3</w:t>
            </w:r>
          </w:p>
        </w:tc>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numPr>
                <w:ilvl w:val="0"/>
                <w:numId w:val="5"/>
              </w:numPr>
              <w:rPr>
                <w:rFonts w:ascii="Times New Roman" w:hAnsi="Times New Roman" w:cs="Times New Roman"/>
              </w:rPr>
            </w:pPr>
            <w:hyperlink r:id="rId8" w:tgtFrame="_blank" w:history="1">
              <w:r w:rsidRPr="00E13F5E">
                <w:rPr>
                  <w:rStyle w:val="Hyperlink"/>
                  <w:rFonts w:ascii="Times New Roman" w:hAnsi="Times New Roman" w:cs="Times New Roman"/>
                </w:rPr>
                <w:t>State testing program</w:t>
              </w:r>
            </w:hyperlink>
          </w:p>
          <w:p w:rsidR="00E13F5E" w:rsidRPr="00E13F5E" w:rsidRDefault="00E13F5E" w:rsidP="00E13F5E">
            <w:pPr>
              <w:numPr>
                <w:ilvl w:val="0"/>
                <w:numId w:val="5"/>
              </w:numPr>
              <w:rPr>
                <w:rFonts w:ascii="Times New Roman" w:hAnsi="Times New Roman" w:cs="Times New Roman"/>
              </w:rPr>
            </w:pPr>
            <w:hyperlink r:id="rId9" w:tgtFrame="_blank" w:history="1">
              <w:r w:rsidRPr="00E13F5E">
                <w:rPr>
                  <w:rStyle w:val="Hyperlink"/>
                  <w:rFonts w:ascii="Times New Roman" w:hAnsi="Times New Roman" w:cs="Times New Roman"/>
                </w:rPr>
                <w:t>Third grade reading guarantee</w:t>
              </w:r>
            </w:hyperlink>
          </w:p>
          <w:p w:rsidR="00E13F5E" w:rsidRPr="00E13F5E" w:rsidRDefault="00E13F5E" w:rsidP="00E13F5E">
            <w:pPr>
              <w:numPr>
                <w:ilvl w:val="0"/>
                <w:numId w:val="5"/>
              </w:numPr>
              <w:rPr>
                <w:rFonts w:ascii="Times New Roman" w:hAnsi="Times New Roman" w:cs="Times New Roman"/>
              </w:rPr>
            </w:pPr>
            <w:proofErr w:type="spellStart"/>
            <w:r>
              <w:rPr>
                <w:rFonts w:ascii="Times New Roman" w:hAnsi="Times New Roman" w:cs="Times New Roman"/>
              </w:rPr>
              <w:t>IReady</w:t>
            </w:r>
            <w:proofErr w:type="spellEnd"/>
            <w:r>
              <w:rPr>
                <w:rFonts w:ascii="Times New Roman" w:hAnsi="Times New Roman" w:cs="Times New Roman"/>
              </w:rPr>
              <w:t xml:space="preserve"> growth</w:t>
            </w:r>
            <w:r w:rsidRPr="00E13F5E">
              <w:rPr>
                <w:rFonts w:ascii="Times New Roman" w:hAnsi="Times New Roman" w:cs="Times New Roman"/>
              </w:rPr>
              <w:t> </w:t>
            </w:r>
          </w:p>
        </w:tc>
      </w:tr>
      <w:tr w:rsidR="00E13F5E" w:rsidRPr="00E13F5E" w:rsidTr="00E13F5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rPr>
                <w:rFonts w:ascii="Times New Roman" w:hAnsi="Times New Roman" w:cs="Times New Roman"/>
              </w:rPr>
            </w:pPr>
            <w:r w:rsidRPr="00E13F5E">
              <w:rPr>
                <w:rFonts w:ascii="Times New Roman" w:hAnsi="Times New Roman" w:cs="Times New Roman"/>
              </w:rPr>
              <w:t> Grade 4</w:t>
            </w:r>
          </w:p>
        </w:tc>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numPr>
                <w:ilvl w:val="0"/>
                <w:numId w:val="6"/>
              </w:numPr>
              <w:rPr>
                <w:rFonts w:ascii="Times New Roman" w:hAnsi="Times New Roman" w:cs="Times New Roman"/>
              </w:rPr>
            </w:pPr>
            <w:hyperlink r:id="rId10" w:tgtFrame="_blank" w:history="1">
              <w:r w:rsidRPr="00E13F5E">
                <w:rPr>
                  <w:rStyle w:val="Hyperlink"/>
                  <w:rFonts w:ascii="Times New Roman" w:hAnsi="Times New Roman" w:cs="Times New Roman"/>
                </w:rPr>
                <w:t>State testing program</w:t>
              </w:r>
            </w:hyperlink>
          </w:p>
          <w:p w:rsidR="00E13F5E" w:rsidRPr="00E13F5E" w:rsidRDefault="00E13F5E" w:rsidP="00E13F5E">
            <w:pPr>
              <w:numPr>
                <w:ilvl w:val="0"/>
                <w:numId w:val="6"/>
              </w:numPr>
              <w:rPr>
                <w:rFonts w:ascii="Times New Roman" w:hAnsi="Times New Roman" w:cs="Times New Roman"/>
              </w:rPr>
            </w:pPr>
            <w:proofErr w:type="spellStart"/>
            <w:r>
              <w:rPr>
                <w:rFonts w:ascii="Times New Roman" w:hAnsi="Times New Roman" w:cs="Times New Roman"/>
              </w:rPr>
              <w:lastRenderedPageBreak/>
              <w:t>IReady</w:t>
            </w:r>
            <w:proofErr w:type="spellEnd"/>
            <w:r>
              <w:rPr>
                <w:rFonts w:ascii="Times New Roman" w:hAnsi="Times New Roman" w:cs="Times New Roman"/>
              </w:rPr>
              <w:t xml:space="preserve"> growth</w:t>
            </w:r>
          </w:p>
        </w:tc>
      </w:tr>
      <w:tr w:rsidR="00E13F5E" w:rsidRPr="00E13F5E" w:rsidTr="00E13F5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rPr>
                <w:rFonts w:ascii="Times New Roman" w:hAnsi="Times New Roman" w:cs="Times New Roman"/>
              </w:rPr>
            </w:pPr>
            <w:r w:rsidRPr="00E13F5E">
              <w:rPr>
                <w:rFonts w:ascii="Times New Roman" w:hAnsi="Times New Roman" w:cs="Times New Roman"/>
              </w:rPr>
              <w:lastRenderedPageBreak/>
              <w:t> Grade 5</w:t>
            </w:r>
          </w:p>
        </w:tc>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numPr>
                <w:ilvl w:val="0"/>
                <w:numId w:val="7"/>
              </w:numPr>
              <w:rPr>
                <w:rFonts w:ascii="Times New Roman" w:hAnsi="Times New Roman" w:cs="Times New Roman"/>
              </w:rPr>
            </w:pPr>
            <w:hyperlink r:id="rId11" w:tgtFrame="_blank" w:history="1">
              <w:r w:rsidRPr="00E13F5E">
                <w:rPr>
                  <w:rStyle w:val="Hyperlink"/>
                  <w:rFonts w:ascii="Times New Roman" w:hAnsi="Times New Roman" w:cs="Times New Roman"/>
                </w:rPr>
                <w:t>State testing program</w:t>
              </w:r>
            </w:hyperlink>
          </w:p>
          <w:p w:rsidR="00E13F5E" w:rsidRPr="00E13F5E" w:rsidRDefault="00E13F5E" w:rsidP="00E13F5E">
            <w:pPr>
              <w:numPr>
                <w:ilvl w:val="0"/>
                <w:numId w:val="7"/>
              </w:numPr>
              <w:rPr>
                <w:rFonts w:ascii="Times New Roman" w:hAnsi="Times New Roman" w:cs="Times New Roman"/>
              </w:rPr>
            </w:pPr>
            <w:proofErr w:type="spellStart"/>
            <w:r>
              <w:rPr>
                <w:rFonts w:ascii="Times New Roman" w:hAnsi="Times New Roman" w:cs="Times New Roman"/>
              </w:rPr>
              <w:t>IReady</w:t>
            </w:r>
            <w:proofErr w:type="spellEnd"/>
            <w:r>
              <w:rPr>
                <w:rFonts w:ascii="Times New Roman" w:hAnsi="Times New Roman" w:cs="Times New Roman"/>
              </w:rPr>
              <w:t xml:space="preserve"> growth</w:t>
            </w:r>
          </w:p>
        </w:tc>
      </w:tr>
      <w:tr w:rsidR="00E13F5E" w:rsidRPr="00E13F5E" w:rsidTr="00E13F5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rPr>
                <w:rFonts w:ascii="Times New Roman" w:hAnsi="Times New Roman" w:cs="Times New Roman"/>
              </w:rPr>
            </w:pPr>
            <w:r w:rsidRPr="00E13F5E">
              <w:rPr>
                <w:rFonts w:ascii="Times New Roman" w:hAnsi="Times New Roman" w:cs="Times New Roman"/>
              </w:rPr>
              <w:t> Grade 6</w:t>
            </w:r>
          </w:p>
        </w:tc>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numPr>
                <w:ilvl w:val="0"/>
                <w:numId w:val="8"/>
              </w:numPr>
              <w:rPr>
                <w:rFonts w:ascii="Times New Roman" w:hAnsi="Times New Roman" w:cs="Times New Roman"/>
              </w:rPr>
            </w:pPr>
            <w:hyperlink r:id="rId12" w:tgtFrame="_blank" w:history="1">
              <w:r w:rsidRPr="00E13F5E">
                <w:rPr>
                  <w:rStyle w:val="Hyperlink"/>
                  <w:rFonts w:ascii="Times New Roman" w:hAnsi="Times New Roman" w:cs="Times New Roman"/>
                </w:rPr>
                <w:t>State testing program</w:t>
              </w:r>
            </w:hyperlink>
          </w:p>
          <w:p w:rsidR="00E13F5E" w:rsidRPr="00E13F5E" w:rsidRDefault="00E13F5E" w:rsidP="00E13F5E">
            <w:pPr>
              <w:numPr>
                <w:ilvl w:val="0"/>
                <w:numId w:val="8"/>
              </w:numPr>
              <w:rPr>
                <w:rFonts w:ascii="Times New Roman" w:hAnsi="Times New Roman" w:cs="Times New Roman"/>
              </w:rPr>
            </w:pPr>
            <w:r>
              <w:rPr>
                <w:rFonts w:ascii="Times New Roman" w:hAnsi="Times New Roman" w:cs="Times New Roman"/>
              </w:rPr>
              <w:t>Achieve 3000/ALEKS growth</w:t>
            </w:r>
          </w:p>
        </w:tc>
      </w:tr>
      <w:tr w:rsidR="00E13F5E" w:rsidRPr="00E13F5E" w:rsidTr="00E13F5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rPr>
                <w:rFonts w:ascii="Times New Roman" w:hAnsi="Times New Roman" w:cs="Times New Roman"/>
              </w:rPr>
            </w:pPr>
            <w:r w:rsidRPr="00E13F5E">
              <w:rPr>
                <w:rFonts w:ascii="Times New Roman" w:hAnsi="Times New Roman" w:cs="Times New Roman"/>
              </w:rPr>
              <w:t> Grade 7</w:t>
            </w:r>
          </w:p>
        </w:tc>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numPr>
                <w:ilvl w:val="0"/>
                <w:numId w:val="9"/>
              </w:numPr>
              <w:rPr>
                <w:rFonts w:ascii="Times New Roman" w:hAnsi="Times New Roman" w:cs="Times New Roman"/>
              </w:rPr>
            </w:pPr>
            <w:hyperlink r:id="rId13" w:tgtFrame="_blank" w:history="1">
              <w:r w:rsidRPr="00E13F5E">
                <w:rPr>
                  <w:rStyle w:val="Hyperlink"/>
                  <w:rFonts w:ascii="Times New Roman" w:hAnsi="Times New Roman" w:cs="Times New Roman"/>
                </w:rPr>
                <w:t>State testing program</w:t>
              </w:r>
            </w:hyperlink>
          </w:p>
          <w:p w:rsidR="00E13F5E" w:rsidRPr="00E13F5E" w:rsidRDefault="00E13F5E" w:rsidP="00E13F5E">
            <w:pPr>
              <w:numPr>
                <w:ilvl w:val="0"/>
                <w:numId w:val="9"/>
              </w:numPr>
              <w:rPr>
                <w:rFonts w:ascii="Times New Roman" w:hAnsi="Times New Roman" w:cs="Times New Roman"/>
              </w:rPr>
            </w:pPr>
            <w:r w:rsidRPr="00E13F5E">
              <w:rPr>
                <w:rFonts w:ascii="Times New Roman" w:hAnsi="Times New Roman" w:cs="Times New Roman"/>
              </w:rPr>
              <w:t>Achieve 3000/ALEKS growth</w:t>
            </w:r>
          </w:p>
        </w:tc>
      </w:tr>
      <w:tr w:rsidR="00E13F5E" w:rsidRPr="00E13F5E" w:rsidTr="00E13F5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rPr>
                <w:rFonts w:ascii="Times New Roman" w:hAnsi="Times New Roman" w:cs="Times New Roman"/>
              </w:rPr>
            </w:pPr>
            <w:r w:rsidRPr="00E13F5E">
              <w:rPr>
                <w:rFonts w:ascii="Times New Roman" w:hAnsi="Times New Roman" w:cs="Times New Roman"/>
              </w:rPr>
              <w:t> Grade 8</w:t>
            </w:r>
          </w:p>
        </w:tc>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numPr>
                <w:ilvl w:val="0"/>
                <w:numId w:val="10"/>
              </w:numPr>
              <w:rPr>
                <w:rFonts w:ascii="Times New Roman" w:hAnsi="Times New Roman" w:cs="Times New Roman"/>
              </w:rPr>
            </w:pPr>
            <w:hyperlink r:id="rId14" w:tgtFrame="_blank" w:history="1">
              <w:r w:rsidRPr="00E13F5E">
                <w:rPr>
                  <w:rStyle w:val="Hyperlink"/>
                  <w:rFonts w:ascii="Times New Roman" w:hAnsi="Times New Roman" w:cs="Times New Roman"/>
                </w:rPr>
                <w:t>State testing program</w:t>
              </w:r>
            </w:hyperlink>
          </w:p>
          <w:p w:rsidR="00E13F5E" w:rsidRPr="00E13F5E" w:rsidRDefault="00E13F5E" w:rsidP="00E13F5E">
            <w:pPr>
              <w:numPr>
                <w:ilvl w:val="0"/>
                <w:numId w:val="10"/>
              </w:numPr>
              <w:rPr>
                <w:rFonts w:ascii="Times New Roman" w:hAnsi="Times New Roman" w:cs="Times New Roman"/>
              </w:rPr>
            </w:pPr>
            <w:hyperlink r:id="rId15" w:tgtFrame="_blank" w:history="1">
              <w:r w:rsidRPr="00E13F5E">
                <w:rPr>
                  <w:rStyle w:val="Hyperlink"/>
                  <w:rFonts w:ascii="Times New Roman" w:hAnsi="Times New Roman" w:cs="Times New Roman"/>
                </w:rPr>
                <w:t>End of course exams for students in math</w:t>
              </w:r>
            </w:hyperlink>
          </w:p>
          <w:p w:rsidR="00E13F5E" w:rsidRPr="00E13F5E" w:rsidRDefault="00E13F5E" w:rsidP="00E13F5E">
            <w:pPr>
              <w:numPr>
                <w:ilvl w:val="0"/>
                <w:numId w:val="10"/>
              </w:numPr>
              <w:rPr>
                <w:rFonts w:ascii="Times New Roman" w:hAnsi="Times New Roman" w:cs="Times New Roman"/>
              </w:rPr>
            </w:pPr>
            <w:r w:rsidRPr="00E13F5E">
              <w:rPr>
                <w:rFonts w:ascii="Times New Roman" w:hAnsi="Times New Roman" w:cs="Times New Roman"/>
              </w:rPr>
              <w:t>Achieve 3000/ALEKS growth</w:t>
            </w:r>
          </w:p>
        </w:tc>
      </w:tr>
      <w:tr w:rsidR="00E13F5E" w:rsidRPr="00E13F5E" w:rsidTr="00E13F5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rPr>
                <w:rFonts w:ascii="Times New Roman" w:hAnsi="Times New Roman" w:cs="Times New Roman"/>
              </w:rPr>
            </w:pPr>
            <w:r w:rsidRPr="00E13F5E">
              <w:rPr>
                <w:rFonts w:ascii="Times New Roman" w:hAnsi="Times New Roman" w:cs="Times New Roman"/>
              </w:rPr>
              <w:t> Grade 9</w:t>
            </w:r>
          </w:p>
        </w:tc>
        <w:tc>
          <w:tcPr>
            <w:tcW w:w="0" w:type="auto"/>
            <w:tcBorders>
              <w:top w:val="outset" w:sz="6" w:space="0" w:color="auto"/>
              <w:left w:val="outset" w:sz="6" w:space="0" w:color="auto"/>
              <w:bottom w:val="outset" w:sz="6" w:space="0" w:color="auto"/>
              <w:right w:val="outset" w:sz="6" w:space="0" w:color="auto"/>
            </w:tcBorders>
            <w:vAlign w:val="center"/>
            <w:hideMark/>
          </w:tcPr>
          <w:p w:rsidR="00E13F5E" w:rsidRDefault="00E13F5E" w:rsidP="00E13F5E">
            <w:pPr>
              <w:numPr>
                <w:ilvl w:val="0"/>
                <w:numId w:val="11"/>
              </w:numPr>
              <w:rPr>
                <w:rFonts w:ascii="Times New Roman" w:hAnsi="Times New Roman" w:cs="Times New Roman"/>
              </w:rPr>
            </w:pPr>
            <w:hyperlink r:id="rId16" w:tgtFrame="_blank" w:history="1">
              <w:r w:rsidRPr="00E13F5E">
                <w:rPr>
                  <w:rStyle w:val="Hyperlink"/>
                  <w:rFonts w:ascii="Times New Roman" w:hAnsi="Times New Roman" w:cs="Times New Roman"/>
                </w:rPr>
                <w:t>State testing program: End of course exams</w:t>
              </w:r>
            </w:hyperlink>
            <w:r w:rsidRPr="00E13F5E">
              <w:rPr>
                <w:rFonts w:ascii="Times New Roman" w:hAnsi="Times New Roman" w:cs="Times New Roman"/>
              </w:rPr>
              <w:t> </w:t>
            </w:r>
          </w:p>
          <w:p w:rsidR="00E13F5E" w:rsidRPr="00E13F5E" w:rsidRDefault="00E13F5E" w:rsidP="00E13F5E">
            <w:pPr>
              <w:numPr>
                <w:ilvl w:val="0"/>
                <w:numId w:val="11"/>
              </w:numPr>
              <w:rPr>
                <w:rFonts w:ascii="Times New Roman" w:hAnsi="Times New Roman" w:cs="Times New Roman"/>
              </w:rPr>
            </w:pPr>
            <w:r w:rsidRPr="00E13F5E">
              <w:rPr>
                <w:rFonts w:ascii="Times New Roman" w:hAnsi="Times New Roman" w:cs="Times New Roman"/>
              </w:rPr>
              <w:t>Achieve 3000/ALEKS growth</w:t>
            </w:r>
          </w:p>
        </w:tc>
      </w:tr>
      <w:tr w:rsidR="00E13F5E" w:rsidRPr="00E13F5E" w:rsidTr="00E13F5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rPr>
                <w:rFonts w:ascii="Times New Roman" w:hAnsi="Times New Roman" w:cs="Times New Roman"/>
              </w:rPr>
            </w:pPr>
            <w:r w:rsidRPr="00E13F5E">
              <w:rPr>
                <w:rFonts w:ascii="Times New Roman" w:hAnsi="Times New Roman" w:cs="Times New Roman"/>
              </w:rPr>
              <w:t> Grade 10</w:t>
            </w:r>
          </w:p>
        </w:tc>
        <w:tc>
          <w:tcPr>
            <w:tcW w:w="0" w:type="auto"/>
            <w:tcBorders>
              <w:top w:val="outset" w:sz="6" w:space="0" w:color="auto"/>
              <w:left w:val="outset" w:sz="6" w:space="0" w:color="auto"/>
              <w:bottom w:val="outset" w:sz="6" w:space="0" w:color="auto"/>
              <w:right w:val="outset" w:sz="6" w:space="0" w:color="auto"/>
            </w:tcBorders>
            <w:vAlign w:val="center"/>
            <w:hideMark/>
          </w:tcPr>
          <w:p w:rsidR="00E13F5E" w:rsidRDefault="00E13F5E" w:rsidP="00E13F5E">
            <w:pPr>
              <w:numPr>
                <w:ilvl w:val="0"/>
                <w:numId w:val="12"/>
              </w:numPr>
              <w:rPr>
                <w:rFonts w:ascii="Times New Roman" w:hAnsi="Times New Roman" w:cs="Times New Roman"/>
              </w:rPr>
            </w:pPr>
            <w:hyperlink r:id="rId17" w:tgtFrame="_blank" w:history="1">
              <w:r w:rsidRPr="00E13F5E">
                <w:rPr>
                  <w:rStyle w:val="Hyperlink"/>
                  <w:rFonts w:ascii="Times New Roman" w:hAnsi="Times New Roman" w:cs="Times New Roman"/>
                </w:rPr>
                <w:t>State testing program: End of course exams</w:t>
              </w:r>
            </w:hyperlink>
          </w:p>
          <w:p w:rsidR="00E13F5E" w:rsidRPr="00E13F5E" w:rsidRDefault="00E13F5E" w:rsidP="00E13F5E">
            <w:pPr>
              <w:numPr>
                <w:ilvl w:val="0"/>
                <w:numId w:val="12"/>
              </w:numPr>
              <w:rPr>
                <w:rFonts w:ascii="Times New Roman" w:hAnsi="Times New Roman" w:cs="Times New Roman"/>
              </w:rPr>
            </w:pPr>
            <w:r w:rsidRPr="00E13F5E">
              <w:rPr>
                <w:rFonts w:ascii="Times New Roman" w:hAnsi="Times New Roman" w:cs="Times New Roman"/>
              </w:rPr>
              <w:t>Achieve 3000/ALEKS growth</w:t>
            </w:r>
          </w:p>
        </w:tc>
      </w:tr>
      <w:tr w:rsidR="00E13F5E" w:rsidRPr="00E13F5E" w:rsidTr="00E13F5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rPr>
                <w:rFonts w:ascii="Times New Roman" w:hAnsi="Times New Roman" w:cs="Times New Roman"/>
              </w:rPr>
            </w:pPr>
            <w:r w:rsidRPr="00E13F5E">
              <w:rPr>
                <w:rFonts w:ascii="Times New Roman" w:hAnsi="Times New Roman" w:cs="Times New Roman"/>
              </w:rPr>
              <w:t> Grade 11</w:t>
            </w:r>
          </w:p>
        </w:tc>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numPr>
                <w:ilvl w:val="0"/>
                <w:numId w:val="13"/>
              </w:numPr>
              <w:rPr>
                <w:rFonts w:ascii="Times New Roman" w:hAnsi="Times New Roman" w:cs="Times New Roman"/>
              </w:rPr>
            </w:pPr>
            <w:hyperlink r:id="rId18" w:tgtFrame="_blank" w:history="1">
              <w:r w:rsidRPr="00E13F5E">
                <w:rPr>
                  <w:rStyle w:val="Hyperlink"/>
                  <w:rFonts w:ascii="Times New Roman" w:hAnsi="Times New Roman" w:cs="Times New Roman"/>
                </w:rPr>
                <w:t>State testing program: End of course exams</w:t>
              </w:r>
            </w:hyperlink>
          </w:p>
          <w:p w:rsidR="00E13F5E" w:rsidRDefault="00E13F5E" w:rsidP="00E13F5E">
            <w:pPr>
              <w:numPr>
                <w:ilvl w:val="0"/>
                <w:numId w:val="13"/>
              </w:numPr>
              <w:rPr>
                <w:rFonts w:ascii="Times New Roman" w:hAnsi="Times New Roman" w:cs="Times New Roman"/>
              </w:rPr>
            </w:pPr>
            <w:hyperlink r:id="rId19" w:tgtFrame="_blank" w:history="1">
              <w:r w:rsidRPr="00E13F5E">
                <w:rPr>
                  <w:rStyle w:val="Hyperlink"/>
                  <w:rFonts w:ascii="Times New Roman" w:hAnsi="Times New Roman" w:cs="Times New Roman"/>
                </w:rPr>
                <w:t>ACT: For college/career readiness state requirement</w:t>
              </w:r>
            </w:hyperlink>
            <w:r w:rsidRPr="00E13F5E">
              <w:rPr>
                <w:rFonts w:ascii="Times New Roman" w:hAnsi="Times New Roman" w:cs="Times New Roman"/>
              </w:rPr>
              <w:t> </w:t>
            </w:r>
          </w:p>
          <w:p w:rsidR="00E13F5E" w:rsidRPr="00E13F5E" w:rsidRDefault="00E13F5E" w:rsidP="00E13F5E">
            <w:pPr>
              <w:numPr>
                <w:ilvl w:val="0"/>
                <w:numId w:val="13"/>
              </w:numPr>
              <w:rPr>
                <w:rFonts w:ascii="Times New Roman" w:hAnsi="Times New Roman" w:cs="Times New Roman"/>
              </w:rPr>
            </w:pPr>
            <w:r w:rsidRPr="00E13F5E">
              <w:rPr>
                <w:rFonts w:ascii="Times New Roman" w:hAnsi="Times New Roman" w:cs="Times New Roman"/>
              </w:rPr>
              <w:t>Achieve 3000/ALEKS growth</w:t>
            </w:r>
          </w:p>
        </w:tc>
      </w:tr>
      <w:tr w:rsidR="00E13F5E" w:rsidRPr="00E13F5E" w:rsidTr="00E13F5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rPr>
                <w:rFonts w:ascii="Times New Roman" w:hAnsi="Times New Roman" w:cs="Times New Roman"/>
              </w:rPr>
            </w:pPr>
            <w:r w:rsidRPr="00E13F5E">
              <w:rPr>
                <w:rFonts w:ascii="Times New Roman" w:hAnsi="Times New Roman" w:cs="Times New Roman"/>
              </w:rPr>
              <w:t> Grade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E13F5E" w:rsidRPr="00E13F5E" w:rsidRDefault="00E13F5E" w:rsidP="00E13F5E">
            <w:pPr>
              <w:numPr>
                <w:ilvl w:val="0"/>
                <w:numId w:val="14"/>
              </w:numPr>
              <w:rPr>
                <w:rFonts w:ascii="Times New Roman" w:hAnsi="Times New Roman" w:cs="Times New Roman"/>
              </w:rPr>
            </w:pPr>
            <w:hyperlink r:id="rId20" w:tgtFrame="_blank" w:history="1">
              <w:r w:rsidRPr="00E13F5E">
                <w:rPr>
                  <w:rStyle w:val="Hyperlink"/>
                  <w:rFonts w:ascii="Times New Roman" w:hAnsi="Times New Roman" w:cs="Times New Roman"/>
                </w:rPr>
                <w:t>State testing program: End of course exams</w:t>
              </w:r>
            </w:hyperlink>
          </w:p>
          <w:p w:rsidR="00E13F5E" w:rsidRPr="00E13F5E" w:rsidRDefault="00E13F5E" w:rsidP="00E13F5E">
            <w:pPr>
              <w:numPr>
                <w:ilvl w:val="0"/>
                <w:numId w:val="14"/>
              </w:numPr>
              <w:rPr>
                <w:rFonts w:ascii="Times New Roman" w:hAnsi="Times New Roman" w:cs="Times New Roman"/>
              </w:rPr>
            </w:pPr>
            <w:r>
              <w:rPr>
                <w:rFonts w:ascii="Times New Roman" w:hAnsi="Times New Roman" w:cs="Times New Roman"/>
              </w:rPr>
              <w:t>Achieve 300/ALEKS growth</w:t>
            </w:r>
          </w:p>
        </w:tc>
      </w:tr>
    </w:tbl>
    <w:p w:rsidR="00E13F5E" w:rsidRPr="00E13F5E" w:rsidRDefault="00E13F5E" w:rsidP="00E13F5E">
      <w:pPr>
        <w:rPr>
          <w:rFonts w:ascii="Times New Roman" w:hAnsi="Times New Roman" w:cs="Times New Roman"/>
          <w:b/>
          <w:bCs/>
        </w:rPr>
      </w:pPr>
      <w:r w:rsidRPr="00E13F5E">
        <w:rPr>
          <w:rFonts w:ascii="Times New Roman" w:hAnsi="Times New Roman" w:cs="Times New Roman"/>
          <w:b/>
          <w:bCs/>
        </w:rPr>
        <w:t>  </w:t>
      </w:r>
    </w:p>
    <w:p w:rsidR="00E13F5E" w:rsidRPr="00E13F5E" w:rsidRDefault="00E13F5E" w:rsidP="00E13F5E">
      <w:pPr>
        <w:rPr>
          <w:rFonts w:ascii="Times New Roman" w:hAnsi="Times New Roman" w:cs="Times New Roman"/>
          <w:b/>
          <w:bCs/>
        </w:rPr>
      </w:pPr>
      <w:r w:rsidRPr="00E13F5E">
        <w:rPr>
          <w:rFonts w:ascii="Times New Roman" w:hAnsi="Times New Roman" w:cs="Times New Roman"/>
          <w:b/>
          <w:bCs/>
        </w:rPr>
        <w:t>The </w:t>
      </w:r>
      <w:hyperlink r:id="rId21" w:tgtFrame="_blank" w:history="1">
        <w:r w:rsidRPr="00E13F5E">
          <w:rPr>
            <w:rStyle w:val="Hyperlink"/>
            <w:rFonts w:ascii="Times New Roman" w:hAnsi="Times New Roman" w:cs="Times New Roman"/>
            <w:b/>
            <w:bCs/>
          </w:rPr>
          <w:t>state mandated achievement assessments</w:t>
        </w:r>
      </w:hyperlink>
      <w:r w:rsidRPr="00E13F5E">
        <w:rPr>
          <w:rFonts w:ascii="Times New Roman" w:hAnsi="Times New Roman" w:cs="Times New Roman"/>
          <w:b/>
          <w:bCs/>
        </w:rPr>
        <w:t> for 2018-19 are:</w:t>
      </w:r>
    </w:p>
    <w:p w:rsidR="00E13F5E" w:rsidRPr="00E13F5E" w:rsidRDefault="00E13F5E" w:rsidP="00E13F5E">
      <w:pPr>
        <w:numPr>
          <w:ilvl w:val="0"/>
          <w:numId w:val="15"/>
        </w:numPr>
        <w:rPr>
          <w:rFonts w:ascii="Times New Roman" w:hAnsi="Times New Roman" w:cs="Times New Roman"/>
        </w:rPr>
      </w:pPr>
      <w:r w:rsidRPr="00E13F5E">
        <w:rPr>
          <w:rFonts w:ascii="Times New Roman" w:hAnsi="Times New Roman" w:cs="Times New Roman"/>
          <w:u w:val="single"/>
        </w:rPr>
        <w:t>English/Language Arts</w:t>
      </w:r>
      <w:r w:rsidRPr="00E13F5E">
        <w:rPr>
          <w:rFonts w:ascii="Times New Roman" w:hAnsi="Times New Roman" w:cs="Times New Roman"/>
        </w:rPr>
        <w:t>: Grades 3-8, plus end of course exams in English 9 and English 10 for students who entered 9th grade after July 2014</w:t>
      </w:r>
    </w:p>
    <w:p w:rsidR="00E13F5E" w:rsidRPr="00E13F5E" w:rsidRDefault="00E13F5E" w:rsidP="00E13F5E">
      <w:pPr>
        <w:numPr>
          <w:ilvl w:val="0"/>
          <w:numId w:val="15"/>
        </w:numPr>
        <w:rPr>
          <w:rFonts w:ascii="Times New Roman" w:hAnsi="Times New Roman" w:cs="Times New Roman"/>
        </w:rPr>
      </w:pPr>
      <w:r w:rsidRPr="00E13F5E">
        <w:rPr>
          <w:rFonts w:ascii="Times New Roman" w:hAnsi="Times New Roman" w:cs="Times New Roman"/>
          <w:u w:val="single"/>
        </w:rPr>
        <w:t>Mathematics</w:t>
      </w:r>
      <w:r w:rsidRPr="00E13F5E">
        <w:rPr>
          <w:rFonts w:ascii="Times New Roman" w:hAnsi="Times New Roman" w:cs="Times New Roman"/>
        </w:rPr>
        <w:t>: Grades 3-8, plus end of course exams in Algebra I and Geometry for students who entered 9th grade after July 2014. Middle school students taking either of these courses will take the end of course exam in place of the mathematics exam for their grade level.</w:t>
      </w:r>
    </w:p>
    <w:p w:rsidR="00E13F5E" w:rsidRPr="00E13F5E" w:rsidRDefault="00E13F5E" w:rsidP="00E13F5E">
      <w:pPr>
        <w:numPr>
          <w:ilvl w:val="0"/>
          <w:numId w:val="15"/>
        </w:numPr>
        <w:rPr>
          <w:rFonts w:ascii="Times New Roman" w:hAnsi="Times New Roman" w:cs="Times New Roman"/>
        </w:rPr>
      </w:pPr>
      <w:r w:rsidRPr="00E13F5E">
        <w:rPr>
          <w:rFonts w:ascii="Times New Roman" w:hAnsi="Times New Roman" w:cs="Times New Roman"/>
          <w:u w:val="single"/>
        </w:rPr>
        <w:t>Science</w:t>
      </w:r>
      <w:r w:rsidRPr="00E13F5E">
        <w:rPr>
          <w:rFonts w:ascii="Times New Roman" w:hAnsi="Times New Roman" w:cs="Times New Roman"/>
        </w:rPr>
        <w:t>: Grades 5 &amp; 8, plus end of course exam in biology and physical science for some students</w:t>
      </w:r>
    </w:p>
    <w:p w:rsidR="00E13F5E" w:rsidRPr="00E13F5E" w:rsidRDefault="00E13F5E" w:rsidP="00E13F5E">
      <w:pPr>
        <w:numPr>
          <w:ilvl w:val="0"/>
          <w:numId w:val="15"/>
        </w:numPr>
        <w:rPr>
          <w:rFonts w:ascii="Times New Roman" w:hAnsi="Times New Roman" w:cs="Times New Roman"/>
        </w:rPr>
      </w:pPr>
      <w:r w:rsidRPr="00E13F5E">
        <w:rPr>
          <w:rFonts w:ascii="Times New Roman" w:hAnsi="Times New Roman" w:cs="Times New Roman"/>
          <w:u w:val="single"/>
        </w:rPr>
        <w:t>Social Studies</w:t>
      </w:r>
      <w:r w:rsidRPr="00E13F5E">
        <w:rPr>
          <w:rFonts w:ascii="Times New Roman" w:hAnsi="Times New Roman" w:cs="Times New Roman"/>
        </w:rPr>
        <w:t>: End of course exams in American government and American history.</w:t>
      </w:r>
    </w:p>
    <w:p w:rsidR="00E13F5E" w:rsidRPr="00E13F5E" w:rsidRDefault="00E13F5E" w:rsidP="00E13F5E">
      <w:pPr>
        <w:numPr>
          <w:ilvl w:val="0"/>
          <w:numId w:val="15"/>
        </w:numPr>
        <w:rPr>
          <w:rFonts w:ascii="Times New Roman" w:hAnsi="Times New Roman" w:cs="Times New Roman"/>
        </w:rPr>
      </w:pPr>
      <w:r w:rsidRPr="00E13F5E">
        <w:rPr>
          <w:rFonts w:ascii="Times New Roman" w:hAnsi="Times New Roman" w:cs="Times New Roman"/>
          <w:u w:val="single"/>
        </w:rPr>
        <w:lastRenderedPageBreak/>
        <w:t>ACT</w:t>
      </w:r>
      <w:r w:rsidRPr="00E13F5E">
        <w:rPr>
          <w:rFonts w:ascii="Times New Roman" w:hAnsi="Times New Roman" w:cs="Times New Roman"/>
        </w:rPr>
        <w:t>: Grade 11. Required to meet Ohio's College and Career Ready graduation requirement. </w:t>
      </w:r>
    </w:p>
    <w:p w:rsidR="00E13F5E" w:rsidRDefault="00E13F5E" w:rsidP="00E13F5E">
      <w:pPr>
        <w:rPr>
          <w:rFonts w:ascii="Times New Roman" w:hAnsi="Times New Roman" w:cs="Times New Roman"/>
        </w:rPr>
      </w:pPr>
      <w:r w:rsidRPr="00E13F5E">
        <w:rPr>
          <w:rFonts w:ascii="Times New Roman" w:hAnsi="Times New Roman" w:cs="Times New Roman"/>
        </w:rPr>
        <w:t>Some of these assessments are scheduled for fall; others will be administered in the spring.  Check for more details about when these assessments are scheduled.</w:t>
      </w:r>
    </w:p>
    <w:p w:rsidR="00E13F5E" w:rsidRPr="00E13F5E" w:rsidRDefault="00E13F5E" w:rsidP="00E13F5E">
      <w:pPr>
        <w:rPr>
          <w:rFonts w:ascii="Times New Roman" w:hAnsi="Times New Roman" w:cs="Times New Roman"/>
        </w:rPr>
      </w:pPr>
      <w:r w:rsidRPr="00E13F5E">
        <w:rPr>
          <w:rFonts w:ascii="Times New Roman" w:hAnsi="Times New Roman" w:cs="Times New Roman"/>
        </w:rPr>
        <w:t> </w:t>
      </w:r>
    </w:p>
    <w:p w:rsidR="00E13F5E" w:rsidRPr="00E13F5E" w:rsidRDefault="00E13F5E" w:rsidP="00E13F5E">
      <w:pPr>
        <w:rPr>
          <w:rFonts w:ascii="Times New Roman" w:hAnsi="Times New Roman" w:cs="Times New Roman"/>
        </w:rPr>
      </w:pPr>
      <w:hyperlink r:id="rId22" w:tgtFrame="_blank" w:history="1">
        <w:r w:rsidRPr="00E13F5E">
          <w:rPr>
            <w:rStyle w:val="Hyperlink"/>
            <w:rFonts w:ascii="Times New Roman" w:hAnsi="Times New Roman" w:cs="Times New Roman"/>
            <w:b/>
            <w:bCs/>
          </w:rPr>
          <w:t>Ohio English Language Proficiency</w:t>
        </w:r>
      </w:hyperlink>
      <w:r w:rsidRPr="00E13F5E">
        <w:rPr>
          <w:rFonts w:ascii="Times New Roman" w:hAnsi="Times New Roman" w:cs="Times New Roman"/>
          <w:b/>
          <w:bCs/>
        </w:rPr>
        <w:t> (OELPA)</w:t>
      </w:r>
      <w:r w:rsidRPr="00E13F5E">
        <w:rPr>
          <w:rFonts w:ascii="Times New Roman" w:hAnsi="Times New Roman" w:cs="Times New Roman"/>
        </w:rPr>
        <w:t> is designed for English learners to determine their proficiency in reading, writing, listening, and speaking English.  Its administration will start February 5th. It will be administered on-line.   </w:t>
      </w:r>
      <w:hyperlink r:id="rId23" w:history="1">
        <w:r w:rsidRPr="00E13F5E">
          <w:rPr>
            <w:rStyle w:val="Hyperlink"/>
            <w:rFonts w:ascii="Times New Roman" w:hAnsi="Times New Roman" w:cs="Times New Roman"/>
          </w:rPr>
          <w:t>Learn more about OELPA practice tests and student tutorials.</w:t>
        </w:r>
      </w:hyperlink>
    </w:p>
    <w:p w:rsidR="00E13F5E" w:rsidRPr="00E13F5E" w:rsidRDefault="00E13F5E" w:rsidP="00E13F5E">
      <w:pPr>
        <w:rPr>
          <w:rFonts w:ascii="Times New Roman" w:hAnsi="Times New Roman" w:cs="Times New Roman"/>
        </w:rPr>
      </w:pPr>
      <w:r w:rsidRPr="00E13F5E">
        <w:rPr>
          <w:rFonts w:ascii="Times New Roman" w:hAnsi="Times New Roman" w:cs="Times New Roman"/>
        </w:rPr>
        <w:t> </w:t>
      </w:r>
    </w:p>
    <w:p w:rsidR="00E13F5E" w:rsidRPr="00E13F5E" w:rsidRDefault="00E13F5E" w:rsidP="00E13F5E">
      <w:pPr>
        <w:rPr>
          <w:rFonts w:ascii="Times New Roman" w:hAnsi="Times New Roman" w:cs="Times New Roman"/>
        </w:rPr>
      </w:pPr>
      <w:r w:rsidRPr="00E13F5E">
        <w:rPr>
          <w:rFonts w:ascii="Times New Roman" w:hAnsi="Times New Roman" w:cs="Times New Roman"/>
        </w:rPr>
        <w:t>Kindergarten students take the </w:t>
      </w:r>
      <w:hyperlink r:id="rId24" w:tgtFrame="_blank" w:history="1">
        <w:r w:rsidRPr="00E13F5E">
          <w:rPr>
            <w:rStyle w:val="Hyperlink"/>
            <w:rFonts w:ascii="Times New Roman" w:hAnsi="Times New Roman" w:cs="Times New Roman"/>
          </w:rPr>
          <w:t>Kindergarten Readiness Assessment (KRA)</w:t>
        </w:r>
      </w:hyperlink>
      <w:r w:rsidRPr="00E13F5E">
        <w:rPr>
          <w:rFonts w:ascii="Times New Roman" w:hAnsi="Times New Roman" w:cs="Times New Roman"/>
        </w:rPr>
        <w:t> early in the school year.  The KRA assesses kindergarten readiness in 4 areas: 1) Social foundations, 2) Mathematics, 3) Language &amp; literacy, 4) Physical well-being &amp; motor development.</w:t>
      </w:r>
    </w:p>
    <w:p w:rsidR="00E13F5E" w:rsidRPr="00E13F5E" w:rsidRDefault="00E13F5E" w:rsidP="00E13F5E">
      <w:pPr>
        <w:rPr>
          <w:rFonts w:ascii="Times New Roman" w:hAnsi="Times New Roman" w:cs="Times New Roman"/>
        </w:rPr>
      </w:pPr>
      <w:r w:rsidRPr="00E13F5E">
        <w:rPr>
          <w:rFonts w:ascii="Times New Roman" w:hAnsi="Times New Roman" w:cs="Times New Roman"/>
        </w:rPr>
        <w:t> </w:t>
      </w:r>
    </w:p>
    <w:p w:rsidR="00E13F5E" w:rsidRPr="00E13F5E" w:rsidRDefault="00E13F5E" w:rsidP="00E13F5E">
      <w:pPr>
        <w:rPr>
          <w:rFonts w:ascii="Times New Roman" w:hAnsi="Times New Roman" w:cs="Times New Roman"/>
        </w:rPr>
      </w:pPr>
      <w:hyperlink r:id="rId25" w:tgtFrame="_blank" w:history="1">
        <w:r w:rsidRPr="00E13F5E">
          <w:rPr>
            <w:rStyle w:val="Hyperlink"/>
            <w:rFonts w:ascii="Times New Roman" w:hAnsi="Times New Roman" w:cs="Times New Roman"/>
            <w:b/>
            <w:bCs/>
          </w:rPr>
          <w:t>Third Grade Reading Guarantee</w:t>
        </w:r>
      </w:hyperlink>
      <w:r w:rsidRPr="00E13F5E">
        <w:rPr>
          <w:rFonts w:ascii="Times New Roman" w:hAnsi="Times New Roman" w:cs="Times New Roman"/>
          <w:b/>
          <w:bCs/>
        </w:rPr>
        <w:t> </w:t>
      </w:r>
      <w:r w:rsidRPr="00E13F5E">
        <w:rPr>
          <w:rFonts w:ascii="Times New Roman" w:hAnsi="Times New Roman" w:cs="Times New Roman"/>
        </w:rPr>
        <w:t>This legislation requires that students be assessed to determine whether they are on track to meet a certain standard on the state reading assessment for 3rd grade. Students are to be assessed in kindergarten, first grade, second grade and the beginning of 3rd grade in reading. In Shaker, these assessments vary by grade level.  Click </w:t>
      </w:r>
      <w:hyperlink r:id="rId26" w:tgtFrame="_blank" w:history="1">
        <w:r w:rsidRPr="00E13F5E">
          <w:rPr>
            <w:rStyle w:val="Hyperlink"/>
            <w:rFonts w:ascii="Times New Roman" w:hAnsi="Times New Roman" w:cs="Times New Roman"/>
          </w:rPr>
          <w:t>here</w:t>
        </w:r>
      </w:hyperlink>
      <w:r w:rsidRPr="00E13F5E">
        <w:rPr>
          <w:rFonts w:ascii="Times New Roman" w:hAnsi="Times New Roman" w:cs="Times New Roman"/>
        </w:rPr>
        <w:t> to access a parent road map about this guarantee.</w:t>
      </w:r>
    </w:p>
    <w:p w:rsidR="00E13F5E" w:rsidRPr="00E13F5E" w:rsidRDefault="00E13F5E" w:rsidP="00E13F5E">
      <w:pPr>
        <w:rPr>
          <w:rFonts w:ascii="Times New Roman" w:hAnsi="Times New Roman" w:cs="Times New Roman"/>
        </w:rPr>
      </w:pPr>
      <w:r w:rsidRPr="00E13F5E">
        <w:rPr>
          <w:rFonts w:ascii="Times New Roman" w:hAnsi="Times New Roman" w:cs="Times New Roman"/>
        </w:rPr>
        <w:t> </w:t>
      </w:r>
    </w:p>
    <w:p w:rsidR="00E13F5E" w:rsidRPr="00E13F5E" w:rsidRDefault="00E01951" w:rsidP="00E13F5E">
      <w:pPr>
        <w:rPr>
          <w:rFonts w:ascii="Times New Roman" w:hAnsi="Times New Roman" w:cs="Times New Roman"/>
        </w:rPr>
      </w:pPr>
      <w:r>
        <w:rPr>
          <w:rFonts w:ascii="Times New Roman" w:hAnsi="Times New Roman" w:cs="Times New Roman"/>
          <w:b/>
          <w:bCs/>
        </w:rPr>
        <w:t>Teacher Accountability</w:t>
      </w:r>
      <w:r w:rsidR="00E13F5E" w:rsidRPr="00E13F5E">
        <w:rPr>
          <w:rFonts w:ascii="Times New Roman" w:hAnsi="Times New Roman" w:cs="Times New Roman"/>
        </w:rPr>
        <w:t> Value-added calculati</w:t>
      </w:r>
      <w:r w:rsidR="00E13F5E">
        <w:rPr>
          <w:rFonts w:ascii="Times New Roman" w:hAnsi="Times New Roman" w:cs="Times New Roman"/>
        </w:rPr>
        <w:t>o</w:t>
      </w:r>
      <w:r w:rsidR="00E13F5E" w:rsidRPr="00E13F5E">
        <w:rPr>
          <w:rFonts w:ascii="Times New Roman" w:hAnsi="Times New Roman" w:cs="Times New Roman"/>
        </w:rPr>
        <w:t>ns have been in place for several years for teachers of English/language arts, reading and math in state testing subjects.</w:t>
      </w:r>
    </w:p>
    <w:p w:rsidR="00E13F5E" w:rsidRPr="00E13F5E" w:rsidRDefault="00E13F5E" w:rsidP="00E13F5E">
      <w:pPr>
        <w:rPr>
          <w:rFonts w:ascii="Times New Roman" w:hAnsi="Times New Roman" w:cs="Times New Roman"/>
        </w:rPr>
      </w:pPr>
      <w:r w:rsidRPr="00E13F5E">
        <w:rPr>
          <w:rFonts w:ascii="Times New Roman" w:hAnsi="Times New Roman" w:cs="Times New Roman"/>
        </w:rPr>
        <w:t> </w:t>
      </w:r>
    </w:p>
    <w:p w:rsidR="00E13F5E" w:rsidRPr="00E13F5E" w:rsidRDefault="00E13F5E" w:rsidP="00E13F5E">
      <w:pPr>
        <w:rPr>
          <w:rFonts w:ascii="Times New Roman" w:hAnsi="Times New Roman" w:cs="Times New Roman"/>
        </w:rPr>
      </w:pPr>
      <w:r w:rsidRPr="00E13F5E">
        <w:rPr>
          <w:rFonts w:ascii="Times New Roman" w:hAnsi="Times New Roman" w:cs="Times New Roman"/>
          <w:b/>
          <w:bCs/>
        </w:rPr>
        <w:t>Changes in Requirements Due to New Legislation</w:t>
      </w:r>
    </w:p>
    <w:p w:rsidR="00E13F5E" w:rsidRPr="00E13F5E" w:rsidRDefault="00E13F5E" w:rsidP="00E13F5E">
      <w:pPr>
        <w:rPr>
          <w:rFonts w:ascii="Times New Roman" w:hAnsi="Times New Roman" w:cs="Times New Roman"/>
        </w:rPr>
      </w:pPr>
      <w:r w:rsidRPr="00E13F5E">
        <w:rPr>
          <w:rFonts w:ascii="Times New Roman" w:hAnsi="Times New Roman" w:cs="Times New Roman"/>
        </w:rPr>
        <w:t>Due to recent changes in legislation, questions about mandated state testing and graduation requirements have been raised. Click on each question to access the answer.</w:t>
      </w:r>
    </w:p>
    <w:p w:rsidR="00E13F5E" w:rsidRPr="00E13F5E" w:rsidRDefault="00E13F5E" w:rsidP="00E13F5E">
      <w:pPr>
        <w:numPr>
          <w:ilvl w:val="0"/>
          <w:numId w:val="16"/>
        </w:numPr>
        <w:rPr>
          <w:rFonts w:ascii="Times New Roman" w:hAnsi="Times New Roman" w:cs="Times New Roman"/>
        </w:rPr>
      </w:pPr>
      <w:hyperlink r:id="rId27" w:tgtFrame="_blank" w:history="1">
        <w:r w:rsidRPr="00E13F5E">
          <w:rPr>
            <w:rStyle w:val="Hyperlink"/>
            <w:rFonts w:ascii="Times New Roman" w:hAnsi="Times New Roman" w:cs="Times New Roman"/>
          </w:rPr>
          <w:t>What are the consequences if students do no participate in the mandated state testing?</w:t>
        </w:r>
      </w:hyperlink>
    </w:p>
    <w:p w:rsidR="00E13F5E" w:rsidRPr="00E13F5E" w:rsidRDefault="00E13F5E" w:rsidP="00E13F5E">
      <w:pPr>
        <w:numPr>
          <w:ilvl w:val="0"/>
          <w:numId w:val="16"/>
        </w:numPr>
        <w:rPr>
          <w:rFonts w:ascii="Times New Roman" w:hAnsi="Times New Roman" w:cs="Times New Roman"/>
        </w:rPr>
      </w:pPr>
      <w:hyperlink r:id="rId28" w:tgtFrame="_blank" w:history="1">
        <w:r w:rsidRPr="00E13F5E">
          <w:rPr>
            <w:rStyle w:val="Hyperlink"/>
            <w:rFonts w:ascii="Times New Roman" w:hAnsi="Times New Roman" w:cs="Times New Roman"/>
          </w:rPr>
          <w:t>What are the guidelines for the new high school end-of-course exams and graduation? Click here for a link to a FAQ.</w:t>
        </w:r>
      </w:hyperlink>
    </w:p>
    <w:p w:rsidR="00E13F5E" w:rsidRDefault="00E13F5E" w:rsidP="00E13F5E">
      <w:pPr>
        <w:numPr>
          <w:ilvl w:val="0"/>
          <w:numId w:val="16"/>
        </w:numPr>
        <w:rPr>
          <w:rFonts w:ascii="Times New Roman" w:hAnsi="Times New Roman" w:cs="Times New Roman"/>
        </w:rPr>
      </w:pPr>
      <w:hyperlink r:id="rId29" w:history="1">
        <w:r w:rsidRPr="00E13F5E">
          <w:rPr>
            <w:rStyle w:val="Hyperlink"/>
            <w:rFonts w:ascii="Times New Roman" w:hAnsi="Times New Roman" w:cs="Times New Roman"/>
          </w:rPr>
          <w:t>More Details Regarding End of Course Exams</w:t>
        </w:r>
      </w:hyperlink>
      <w:r w:rsidRPr="00E13F5E">
        <w:rPr>
          <w:rFonts w:ascii="Times New Roman" w:hAnsi="Times New Roman" w:cs="Times New Roman"/>
        </w:rPr>
        <w:t> </w:t>
      </w:r>
    </w:p>
    <w:p w:rsidR="003C69DA" w:rsidRPr="00E13F5E" w:rsidRDefault="003C69DA" w:rsidP="003C69DA">
      <w:pPr>
        <w:ind w:left="720"/>
        <w:rPr>
          <w:rFonts w:ascii="Times New Roman" w:hAnsi="Times New Roman" w:cs="Times New Roman"/>
        </w:rPr>
      </w:pPr>
    </w:p>
    <w:p w:rsidR="00E13F5E" w:rsidRDefault="00E01951" w:rsidP="00E13F5E">
      <w:pPr>
        <w:rPr>
          <w:rFonts w:ascii="Times New Roman" w:hAnsi="Times New Roman" w:cs="Times New Roman"/>
        </w:rPr>
      </w:pPr>
      <w:r>
        <w:rPr>
          <w:rFonts w:ascii="Times New Roman" w:hAnsi="Times New Roman" w:cs="Times New Roman"/>
          <w:b/>
          <w:bCs/>
        </w:rPr>
        <w:t>College Admissions Testing</w:t>
      </w:r>
      <w:r w:rsidR="00E13F5E" w:rsidRPr="00E13F5E">
        <w:rPr>
          <w:rFonts w:ascii="Times New Roman" w:hAnsi="Times New Roman" w:cs="Times New Roman"/>
          <w:b/>
          <w:bCs/>
        </w:rPr>
        <w:t> </w:t>
      </w:r>
      <w:r w:rsidR="00E13F5E" w:rsidRPr="00E13F5E">
        <w:rPr>
          <w:rFonts w:ascii="Times New Roman" w:hAnsi="Times New Roman" w:cs="Times New Roman"/>
        </w:rPr>
        <w:t>To learn more about these tests, contact your child's counselor.</w:t>
      </w:r>
    </w:p>
    <w:p w:rsidR="003C69DA" w:rsidRDefault="003C69DA" w:rsidP="00E13F5E">
      <w:pPr>
        <w:rPr>
          <w:rFonts w:ascii="Times New Roman" w:hAnsi="Times New Roman" w:cs="Times New Roman"/>
        </w:rPr>
      </w:pPr>
      <w:bookmarkStart w:id="0" w:name="_GoBack"/>
      <w:bookmarkEnd w:id="0"/>
    </w:p>
    <w:p w:rsidR="00E01951" w:rsidRPr="00E01951" w:rsidRDefault="00E01951" w:rsidP="00E13F5E">
      <w:pPr>
        <w:rPr>
          <w:rFonts w:ascii="Times New Roman" w:hAnsi="Times New Roman" w:cs="Times New Roman"/>
          <w:b/>
        </w:rPr>
      </w:pPr>
      <w:r w:rsidRPr="00E01951">
        <w:rPr>
          <w:rFonts w:ascii="Times New Roman" w:hAnsi="Times New Roman" w:cs="Times New Roman"/>
          <w:b/>
        </w:rPr>
        <w:t>Gifted Testing</w:t>
      </w:r>
      <w:r>
        <w:rPr>
          <w:rFonts w:ascii="Times New Roman" w:hAnsi="Times New Roman" w:cs="Times New Roman"/>
          <w:b/>
        </w:rPr>
        <w:t xml:space="preserve"> </w:t>
      </w:r>
      <w:proofErr w:type="gramStart"/>
      <w:r w:rsidRPr="00E01951">
        <w:rPr>
          <w:rFonts w:ascii="Times New Roman" w:hAnsi="Times New Roman" w:cs="Times New Roman"/>
        </w:rPr>
        <w:t>The</w:t>
      </w:r>
      <w:proofErr w:type="gramEnd"/>
      <w:r w:rsidRPr="00E01951">
        <w:rPr>
          <w:rFonts w:ascii="Times New Roman" w:hAnsi="Times New Roman" w:cs="Times New Roman"/>
        </w:rPr>
        <w:t xml:space="preserve"> District</w:t>
      </w:r>
      <w:r>
        <w:rPr>
          <w:rFonts w:ascii="Times New Roman" w:hAnsi="Times New Roman" w:cs="Times New Roman"/>
        </w:rPr>
        <w:t xml:space="preserve"> currently screens grades 2 and 5 </w:t>
      </w:r>
      <w:r w:rsidR="003C69DA">
        <w:rPr>
          <w:rFonts w:ascii="Times New Roman" w:hAnsi="Times New Roman" w:cs="Times New Roman"/>
        </w:rPr>
        <w:t xml:space="preserve">with the OLSAT and </w:t>
      </w:r>
      <w:proofErr w:type="spellStart"/>
      <w:r w:rsidR="003C69DA">
        <w:rPr>
          <w:rFonts w:ascii="Times New Roman" w:hAnsi="Times New Roman" w:cs="Times New Roman"/>
        </w:rPr>
        <w:t>IReady</w:t>
      </w:r>
      <w:proofErr w:type="spellEnd"/>
      <w:r w:rsidR="003C69DA">
        <w:rPr>
          <w:rFonts w:ascii="Times New Roman" w:hAnsi="Times New Roman" w:cs="Times New Roman"/>
        </w:rPr>
        <w:t xml:space="preserve"> results.  Additional assessments may be administered based on referrals and screening results. For more information on Ohio’s gifted screening and identification requirements, please click </w:t>
      </w:r>
      <w:hyperlink r:id="rId30" w:history="1">
        <w:r w:rsidR="003C69DA" w:rsidRPr="003C69DA">
          <w:rPr>
            <w:rStyle w:val="Hyperlink"/>
            <w:rFonts w:ascii="Times New Roman" w:hAnsi="Times New Roman" w:cs="Times New Roman"/>
          </w:rPr>
          <w:t>here</w:t>
        </w:r>
      </w:hyperlink>
      <w:r w:rsidR="003C69DA">
        <w:rPr>
          <w:rFonts w:ascii="Times New Roman" w:hAnsi="Times New Roman" w:cs="Times New Roman"/>
        </w:rPr>
        <w:t xml:space="preserve">.  </w:t>
      </w:r>
    </w:p>
    <w:p w:rsidR="00442A1B" w:rsidRDefault="00442A1B"/>
    <w:sectPr w:rsidR="00442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52927"/>
    <w:multiLevelType w:val="multilevel"/>
    <w:tmpl w:val="032C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60ACC"/>
    <w:multiLevelType w:val="multilevel"/>
    <w:tmpl w:val="BEBC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F455F"/>
    <w:multiLevelType w:val="multilevel"/>
    <w:tmpl w:val="11B6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34F64"/>
    <w:multiLevelType w:val="multilevel"/>
    <w:tmpl w:val="F1087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F7BAD"/>
    <w:multiLevelType w:val="multilevel"/>
    <w:tmpl w:val="BD7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1043F"/>
    <w:multiLevelType w:val="multilevel"/>
    <w:tmpl w:val="3C22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E5421"/>
    <w:multiLevelType w:val="multilevel"/>
    <w:tmpl w:val="7704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02773"/>
    <w:multiLevelType w:val="multilevel"/>
    <w:tmpl w:val="56C4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4C7A09"/>
    <w:multiLevelType w:val="multilevel"/>
    <w:tmpl w:val="D940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23FA0"/>
    <w:multiLevelType w:val="multilevel"/>
    <w:tmpl w:val="514E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B124B"/>
    <w:multiLevelType w:val="multilevel"/>
    <w:tmpl w:val="EF2C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C2B98"/>
    <w:multiLevelType w:val="multilevel"/>
    <w:tmpl w:val="2864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C78E3"/>
    <w:multiLevelType w:val="multilevel"/>
    <w:tmpl w:val="EDA6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A078DD"/>
    <w:multiLevelType w:val="multilevel"/>
    <w:tmpl w:val="34C2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0F77A9"/>
    <w:multiLevelType w:val="multilevel"/>
    <w:tmpl w:val="AB06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534871"/>
    <w:multiLevelType w:val="multilevel"/>
    <w:tmpl w:val="C27E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ED4E35"/>
    <w:multiLevelType w:val="multilevel"/>
    <w:tmpl w:val="2232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0"/>
  </w:num>
  <w:num w:numId="5">
    <w:abstractNumId w:val="14"/>
  </w:num>
  <w:num w:numId="6">
    <w:abstractNumId w:val="11"/>
  </w:num>
  <w:num w:numId="7">
    <w:abstractNumId w:val="8"/>
  </w:num>
  <w:num w:numId="8">
    <w:abstractNumId w:val="7"/>
  </w:num>
  <w:num w:numId="9">
    <w:abstractNumId w:val="4"/>
  </w:num>
  <w:num w:numId="10">
    <w:abstractNumId w:val="2"/>
  </w:num>
  <w:num w:numId="11">
    <w:abstractNumId w:val="9"/>
  </w:num>
  <w:num w:numId="12">
    <w:abstractNumId w:val="16"/>
  </w:num>
  <w:num w:numId="13">
    <w:abstractNumId w:val="12"/>
  </w:num>
  <w:num w:numId="14">
    <w:abstractNumId w:val="6"/>
  </w:num>
  <w:num w:numId="15">
    <w:abstractNumId w:val="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5E"/>
    <w:rsid w:val="0000000F"/>
    <w:rsid w:val="000000BB"/>
    <w:rsid w:val="00000DFC"/>
    <w:rsid w:val="00002270"/>
    <w:rsid w:val="00002A6F"/>
    <w:rsid w:val="000052D6"/>
    <w:rsid w:val="00010D97"/>
    <w:rsid w:val="00012418"/>
    <w:rsid w:val="000132C3"/>
    <w:rsid w:val="00013833"/>
    <w:rsid w:val="00013961"/>
    <w:rsid w:val="00013B16"/>
    <w:rsid w:val="00015076"/>
    <w:rsid w:val="000151F8"/>
    <w:rsid w:val="00015ABA"/>
    <w:rsid w:val="0001661B"/>
    <w:rsid w:val="00016A21"/>
    <w:rsid w:val="0001753D"/>
    <w:rsid w:val="00020FBC"/>
    <w:rsid w:val="00023019"/>
    <w:rsid w:val="00026EC4"/>
    <w:rsid w:val="00027D36"/>
    <w:rsid w:val="0003031F"/>
    <w:rsid w:val="00033084"/>
    <w:rsid w:val="000330BD"/>
    <w:rsid w:val="000337AF"/>
    <w:rsid w:val="000349E9"/>
    <w:rsid w:val="00036347"/>
    <w:rsid w:val="0003730F"/>
    <w:rsid w:val="00040D34"/>
    <w:rsid w:val="00040EBB"/>
    <w:rsid w:val="00043C7A"/>
    <w:rsid w:val="00043E0B"/>
    <w:rsid w:val="00044461"/>
    <w:rsid w:val="00044671"/>
    <w:rsid w:val="00046938"/>
    <w:rsid w:val="00047317"/>
    <w:rsid w:val="00047D7C"/>
    <w:rsid w:val="00052846"/>
    <w:rsid w:val="00052954"/>
    <w:rsid w:val="000531EF"/>
    <w:rsid w:val="00053B1E"/>
    <w:rsid w:val="000608F6"/>
    <w:rsid w:val="00064F93"/>
    <w:rsid w:val="000650D5"/>
    <w:rsid w:val="0006695D"/>
    <w:rsid w:val="00066CAF"/>
    <w:rsid w:val="00074208"/>
    <w:rsid w:val="0007487D"/>
    <w:rsid w:val="0007690F"/>
    <w:rsid w:val="00080849"/>
    <w:rsid w:val="00081665"/>
    <w:rsid w:val="00081B69"/>
    <w:rsid w:val="0008250A"/>
    <w:rsid w:val="00083D33"/>
    <w:rsid w:val="00084AE4"/>
    <w:rsid w:val="00087B0B"/>
    <w:rsid w:val="00087C6F"/>
    <w:rsid w:val="000927AF"/>
    <w:rsid w:val="000932D5"/>
    <w:rsid w:val="00094349"/>
    <w:rsid w:val="000943DB"/>
    <w:rsid w:val="00095506"/>
    <w:rsid w:val="000958F1"/>
    <w:rsid w:val="000A00E4"/>
    <w:rsid w:val="000A1599"/>
    <w:rsid w:val="000A23E8"/>
    <w:rsid w:val="000A2533"/>
    <w:rsid w:val="000A2589"/>
    <w:rsid w:val="000A3EA6"/>
    <w:rsid w:val="000A4DB6"/>
    <w:rsid w:val="000A603F"/>
    <w:rsid w:val="000A60A9"/>
    <w:rsid w:val="000A63F0"/>
    <w:rsid w:val="000A69E9"/>
    <w:rsid w:val="000A6D0E"/>
    <w:rsid w:val="000A7D43"/>
    <w:rsid w:val="000B09D2"/>
    <w:rsid w:val="000B0BCB"/>
    <w:rsid w:val="000B5FF1"/>
    <w:rsid w:val="000B73FF"/>
    <w:rsid w:val="000C054E"/>
    <w:rsid w:val="000C11B2"/>
    <w:rsid w:val="000C13F7"/>
    <w:rsid w:val="000C2189"/>
    <w:rsid w:val="000C2290"/>
    <w:rsid w:val="000C318D"/>
    <w:rsid w:val="000C52D9"/>
    <w:rsid w:val="000C5369"/>
    <w:rsid w:val="000C6CCE"/>
    <w:rsid w:val="000D01FC"/>
    <w:rsid w:val="000D0335"/>
    <w:rsid w:val="000D0B2E"/>
    <w:rsid w:val="000D0E2D"/>
    <w:rsid w:val="000D537E"/>
    <w:rsid w:val="000D66A2"/>
    <w:rsid w:val="000D7200"/>
    <w:rsid w:val="000D7BEE"/>
    <w:rsid w:val="000D7C74"/>
    <w:rsid w:val="000E14A2"/>
    <w:rsid w:val="000E155F"/>
    <w:rsid w:val="000E289C"/>
    <w:rsid w:val="000E36F5"/>
    <w:rsid w:val="000E38E4"/>
    <w:rsid w:val="000E4DF9"/>
    <w:rsid w:val="000E4F5D"/>
    <w:rsid w:val="000E5043"/>
    <w:rsid w:val="000E6259"/>
    <w:rsid w:val="000E6DEB"/>
    <w:rsid w:val="000F018A"/>
    <w:rsid w:val="000F266E"/>
    <w:rsid w:val="000F281F"/>
    <w:rsid w:val="000F3055"/>
    <w:rsid w:val="000F50DE"/>
    <w:rsid w:val="000F7854"/>
    <w:rsid w:val="000F7F4A"/>
    <w:rsid w:val="00101CFF"/>
    <w:rsid w:val="00104303"/>
    <w:rsid w:val="0010548D"/>
    <w:rsid w:val="00105803"/>
    <w:rsid w:val="00106320"/>
    <w:rsid w:val="00106A73"/>
    <w:rsid w:val="00106C1E"/>
    <w:rsid w:val="00106E1C"/>
    <w:rsid w:val="001074F6"/>
    <w:rsid w:val="00112B85"/>
    <w:rsid w:val="00117227"/>
    <w:rsid w:val="00117EB6"/>
    <w:rsid w:val="00120683"/>
    <w:rsid w:val="00121F1F"/>
    <w:rsid w:val="00122C25"/>
    <w:rsid w:val="00123736"/>
    <w:rsid w:val="00124CBC"/>
    <w:rsid w:val="00127A08"/>
    <w:rsid w:val="00127CC7"/>
    <w:rsid w:val="00130AA8"/>
    <w:rsid w:val="00130BE6"/>
    <w:rsid w:val="00133270"/>
    <w:rsid w:val="001348DF"/>
    <w:rsid w:val="001354C6"/>
    <w:rsid w:val="00135B30"/>
    <w:rsid w:val="0013612A"/>
    <w:rsid w:val="00137441"/>
    <w:rsid w:val="0014198E"/>
    <w:rsid w:val="001425E6"/>
    <w:rsid w:val="00144F27"/>
    <w:rsid w:val="00145EEA"/>
    <w:rsid w:val="0014659F"/>
    <w:rsid w:val="00146C80"/>
    <w:rsid w:val="00147292"/>
    <w:rsid w:val="00147971"/>
    <w:rsid w:val="00150DC3"/>
    <w:rsid w:val="001518F6"/>
    <w:rsid w:val="001519D8"/>
    <w:rsid w:val="00151A34"/>
    <w:rsid w:val="0015285E"/>
    <w:rsid w:val="00152C02"/>
    <w:rsid w:val="00152D75"/>
    <w:rsid w:val="00152F34"/>
    <w:rsid w:val="00154D2C"/>
    <w:rsid w:val="00154FB3"/>
    <w:rsid w:val="001550D8"/>
    <w:rsid w:val="0015609D"/>
    <w:rsid w:val="0015710A"/>
    <w:rsid w:val="00157221"/>
    <w:rsid w:val="0015742A"/>
    <w:rsid w:val="00157933"/>
    <w:rsid w:val="0016000A"/>
    <w:rsid w:val="001607D4"/>
    <w:rsid w:val="0016593A"/>
    <w:rsid w:val="001665E8"/>
    <w:rsid w:val="001704B3"/>
    <w:rsid w:val="00170935"/>
    <w:rsid w:val="001713FE"/>
    <w:rsid w:val="00171538"/>
    <w:rsid w:val="0017184A"/>
    <w:rsid w:val="00172709"/>
    <w:rsid w:val="001746AC"/>
    <w:rsid w:val="001748FC"/>
    <w:rsid w:val="0017508A"/>
    <w:rsid w:val="001750C5"/>
    <w:rsid w:val="001773CB"/>
    <w:rsid w:val="00177838"/>
    <w:rsid w:val="001813E8"/>
    <w:rsid w:val="0018196C"/>
    <w:rsid w:val="00183123"/>
    <w:rsid w:val="00183785"/>
    <w:rsid w:val="00183CAB"/>
    <w:rsid w:val="0018459B"/>
    <w:rsid w:val="00184631"/>
    <w:rsid w:val="00184965"/>
    <w:rsid w:val="001905E2"/>
    <w:rsid w:val="00190D07"/>
    <w:rsid w:val="001910D3"/>
    <w:rsid w:val="0019233A"/>
    <w:rsid w:val="00192B5A"/>
    <w:rsid w:val="00193E3F"/>
    <w:rsid w:val="0019745B"/>
    <w:rsid w:val="001A0B35"/>
    <w:rsid w:val="001A1310"/>
    <w:rsid w:val="001A240E"/>
    <w:rsid w:val="001A2833"/>
    <w:rsid w:val="001A2C80"/>
    <w:rsid w:val="001A35E8"/>
    <w:rsid w:val="001A5287"/>
    <w:rsid w:val="001A5472"/>
    <w:rsid w:val="001A63AB"/>
    <w:rsid w:val="001A6C5E"/>
    <w:rsid w:val="001B059A"/>
    <w:rsid w:val="001B07AD"/>
    <w:rsid w:val="001B159D"/>
    <w:rsid w:val="001B46F9"/>
    <w:rsid w:val="001B4D49"/>
    <w:rsid w:val="001B55E9"/>
    <w:rsid w:val="001B577C"/>
    <w:rsid w:val="001B60CA"/>
    <w:rsid w:val="001B6F8D"/>
    <w:rsid w:val="001B7162"/>
    <w:rsid w:val="001C0EC5"/>
    <w:rsid w:val="001C2CAB"/>
    <w:rsid w:val="001C386D"/>
    <w:rsid w:val="001C39E3"/>
    <w:rsid w:val="001C3A37"/>
    <w:rsid w:val="001C508C"/>
    <w:rsid w:val="001C563B"/>
    <w:rsid w:val="001C6431"/>
    <w:rsid w:val="001D17C8"/>
    <w:rsid w:val="001D1B40"/>
    <w:rsid w:val="001D1F51"/>
    <w:rsid w:val="001D22C8"/>
    <w:rsid w:val="001D5511"/>
    <w:rsid w:val="001D5A2F"/>
    <w:rsid w:val="001D5BE4"/>
    <w:rsid w:val="001D607F"/>
    <w:rsid w:val="001D65C5"/>
    <w:rsid w:val="001D7176"/>
    <w:rsid w:val="001E1688"/>
    <w:rsid w:val="001E1F43"/>
    <w:rsid w:val="001E3160"/>
    <w:rsid w:val="001E6DD0"/>
    <w:rsid w:val="001E6F37"/>
    <w:rsid w:val="001F0385"/>
    <w:rsid w:val="001F0A5A"/>
    <w:rsid w:val="001F2770"/>
    <w:rsid w:val="001F2911"/>
    <w:rsid w:val="001F3A3B"/>
    <w:rsid w:val="001F54C3"/>
    <w:rsid w:val="001F6AA6"/>
    <w:rsid w:val="001F6C6B"/>
    <w:rsid w:val="00203822"/>
    <w:rsid w:val="002062EA"/>
    <w:rsid w:val="002068DA"/>
    <w:rsid w:val="0021104B"/>
    <w:rsid w:val="00212D4F"/>
    <w:rsid w:val="00217CAB"/>
    <w:rsid w:val="00217ED9"/>
    <w:rsid w:val="00223A15"/>
    <w:rsid w:val="00223CB8"/>
    <w:rsid w:val="0022592D"/>
    <w:rsid w:val="00225FA2"/>
    <w:rsid w:val="00230872"/>
    <w:rsid w:val="0023222E"/>
    <w:rsid w:val="00233B34"/>
    <w:rsid w:val="00234118"/>
    <w:rsid w:val="00234359"/>
    <w:rsid w:val="00237373"/>
    <w:rsid w:val="00240932"/>
    <w:rsid w:val="00241B1F"/>
    <w:rsid w:val="002420E1"/>
    <w:rsid w:val="00242C81"/>
    <w:rsid w:val="00245B93"/>
    <w:rsid w:val="00247442"/>
    <w:rsid w:val="00247A76"/>
    <w:rsid w:val="0025022C"/>
    <w:rsid w:val="0025054F"/>
    <w:rsid w:val="00250D24"/>
    <w:rsid w:val="0025103E"/>
    <w:rsid w:val="00252CD8"/>
    <w:rsid w:val="00255B46"/>
    <w:rsid w:val="00256074"/>
    <w:rsid w:val="00256B5D"/>
    <w:rsid w:val="00256BF7"/>
    <w:rsid w:val="002605AB"/>
    <w:rsid w:val="002622F8"/>
    <w:rsid w:val="00263906"/>
    <w:rsid w:val="0026421D"/>
    <w:rsid w:val="00264B25"/>
    <w:rsid w:val="00266344"/>
    <w:rsid w:val="002678B3"/>
    <w:rsid w:val="00270A3A"/>
    <w:rsid w:val="0027308D"/>
    <w:rsid w:val="00273AA8"/>
    <w:rsid w:val="00273DC4"/>
    <w:rsid w:val="00274F96"/>
    <w:rsid w:val="00276396"/>
    <w:rsid w:val="00276D32"/>
    <w:rsid w:val="00280543"/>
    <w:rsid w:val="00282E45"/>
    <w:rsid w:val="0028336A"/>
    <w:rsid w:val="002858E5"/>
    <w:rsid w:val="002863D7"/>
    <w:rsid w:val="00290233"/>
    <w:rsid w:val="00296F98"/>
    <w:rsid w:val="002A0386"/>
    <w:rsid w:val="002A0DB5"/>
    <w:rsid w:val="002A222A"/>
    <w:rsid w:val="002A4EC2"/>
    <w:rsid w:val="002A4ED5"/>
    <w:rsid w:val="002A5F6C"/>
    <w:rsid w:val="002A652B"/>
    <w:rsid w:val="002A6795"/>
    <w:rsid w:val="002A7634"/>
    <w:rsid w:val="002B018D"/>
    <w:rsid w:val="002B13E2"/>
    <w:rsid w:val="002B1AA7"/>
    <w:rsid w:val="002B1E1E"/>
    <w:rsid w:val="002B2AC2"/>
    <w:rsid w:val="002B362F"/>
    <w:rsid w:val="002B3D8E"/>
    <w:rsid w:val="002B46C7"/>
    <w:rsid w:val="002B4772"/>
    <w:rsid w:val="002B58D1"/>
    <w:rsid w:val="002B5AAF"/>
    <w:rsid w:val="002B5EC9"/>
    <w:rsid w:val="002B6C30"/>
    <w:rsid w:val="002C00AB"/>
    <w:rsid w:val="002C5809"/>
    <w:rsid w:val="002D0368"/>
    <w:rsid w:val="002D0E06"/>
    <w:rsid w:val="002D0F07"/>
    <w:rsid w:val="002D159A"/>
    <w:rsid w:val="002D5A00"/>
    <w:rsid w:val="002D7602"/>
    <w:rsid w:val="002E1F48"/>
    <w:rsid w:val="002E2768"/>
    <w:rsid w:val="002E2A7F"/>
    <w:rsid w:val="002E4632"/>
    <w:rsid w:val="002E53CA"/>
    <w:rsid w:val="002E658A"/>
    <w:rsid w:val="002E6791"/>
    <w:rsid w:val="002E6EC3"/>
    <w:rsid w:val="002F0567"/>
    <w:rsid w:val="002F14A0"/>
    <w:rsid w:val="002F152F"/>
    <w:rsid w:val="002F1850"/>
    <w:rsid w:val="002F31C8"/>
    <w:rsid w:val="002F7EC3"/>
    <w:rsid w:val="00301A1B"/>
    <w:rsid w:val="00305756"/>
    <w:rsid w:val="00307C53"/>
    <w:rsid w:val="00314A87"/>
    <w:rsid w:val="00314DA0"/>
    <w:rsid w:val="003176D8"/>
    <w:rsid w:val="00317BB3"/>
    <w:rsid w:val="00320251"/>
    <w:rsid w:val="003250E0"/>
    <w:rsid w:val="00326288"/>
    <w:rsid w:val="0032718C"/>
    <w:rsid w:val="003301DB"/>
    <w:rsid w:val="003304E7"/>
    <w:rsid w:val="003304F1"/>
    <w:rsid w:val="00330D60"/>
    <w:rsid w:val="00331A1C"/>
    <w:rsid w:val="00333EA5"/>
    <w:rsid w:val="003374F3"/>
    <w:rsid w:val="00340202"/>
    <w:rsid w:val="00342FD0"/>
    <w:rsid w:val="0034350A"/>
    <w:rsid w:val="003436F7"/>
    <w:rsid w:val="003446E7"/>
    <w:rsid w:val="0034544C"/>
    <w:rsid w:val="00345EEF"/>
    <w:rsid w:val="0034623B"/>
    <w:rsid w:val="003475E6"/>
    <w:rsid w:val="0035020A"/>
    <w:rsid w:val="00351020"/>
    <w:rsid w:val="00351F07"/>
    <w:rsid w:val="0035298D"/>
    <w:rsid w:val="00352C3B"/>
    <w:rsid w:val="0035482E"/>
    <w:rsid w:val="00356232"/>
    <w:rsid w:val="00361189"/>
    <w:rsid w:val="00361C59"/>
    <w:rsid w:val="0036257B"/>
    <w:rsid w:val="00362F32"/>
    <w:rsid w:val="00363616"/>
    <w:rsid w:val="0036382C"/>
    <w:rsid w:val="00363C4E"/>
    <w:rsid w:val="0036462F"/>
    <w:rsid w:val="00364908"/>
    <w:rsid w:val="0036507F"/>
    <w:rsid w:val="003658D6"/>
    <w:rsid w:val="00366D04"/>
    <w:rsid w:val="00367CDA"/>
    <w:rsid w:val="0037076F"/>
    <w:rsid w:val="00371487"/>
    <w:rsid w:val="00372C2F"/>
    <w:rsid w:val="00372D47"/>
    <w:rsid w:val="00373C8A"/>
    <w:rsid w:val="00374C9F"/>
    <w:rsid w:val="0037602F"/>
    <w:rsid w:val="00376BB6"/>
    <w:rsid w:val="003770A1"/>
    <w:rsid w:val="0037751E"/>
    <w:rsid w:val="00381BBD"/>
    <w:rsid w:val="00381F74"/>
    <w:rsid w:val="00382742"/>
    <w:rsid w:val="00382931"/>
    <w:rsid w:val="00384237"/>
    <w:rsid w:val="003843A5"/>
    <w:rsid w:val="00384F52"/>
    <w:rsid w:val="00385B2D"/>
    <w:rsid w:val="00387214"/>
    <w:rsid w:val="00391BDC"/>
    <w:rsid w:val="00391CE5"/>
    <w:rsid w:val="0039362B"/>
    <w:rsid w:val="00394793"/>
    <w:rsid w:val="003948F0"/>
    <w:rsid w:val="00396936"/>
    <w:rsid w:val="00397A8B"/>
    <w:rsid w:val="00397B32"/>
    <w:rsid w:val="00397D86"/>
    <w:rsid w:val="003A062B"/>
    <w:rsid w:val="003A350A"/>
    <w:rsid w:val="003A5A71"/>
    <w:rsid w:val="003A7584"/>
    <w:rsid w:val="003A7FD6"/>
    <w:rsid w:val="003B09AB"/>
    <w:rsid w:val="003B227C"/>
    <w:rsid w:val="003B5A93"/>
    <w:rsid w:val="003C0645"/>
    <w:rsid w:val="003C1D3B"/>
    <w:rsid w:val="003C2C96"/>
    <w:rsid w:val="003C4054"/>
    <w:rsid w:val="003C40A8"/>
    <w:rsid w:val="003C632E"/>
    <w:rsid w:val="003C69DA"/>
    <w:rsid w:val="003C6E7B"/>
    <w:rsid w:val="003C7114"/>
    <w:rsid w:val="003C763C"/>
    <w:rsid w:val="003D35AD"/>
    <w:rsid w:val="003D4727"/>
    <w:rsid w:val="003D54AE"/>
    <w:rsid w:val="003D64B0"/>
    <w:rsid w:val="003D76D6"/>
    <w:rsid w:val="003E0016"/>
    <w:rsid w:val="003E09ED"/>
    <w:rsid w:val="003E2317"/>
    <w:rsid w:val="003E2D62"/>
    <w:rsid w:val="003E435B"/>
    <w:rsid w:val="003E6581"/>
    <w:rsid w:val="003E66B8"/>
    <w:rsid w:val="003E7628"/>
    <w:rsid w:val="003E7C03"/>
    <w:rsid w:val="003F2EE7"/>
    <w:rsid w:val="003F3BC4"/>
    <w:rsid w:val="003F4951"/>
    <w:rsid w:val="003F5DC1"/>
    <w:rsid w:val="003F7E5D"/>
    <w:rsid w:val="0040049D"/>
    <w:rsid w:val="004024BD"/>
    <w:rsid w:val="00402934"/>
    <w:rsid w:val="00403C74"/>
    <w:rsid w:val="00404C42"/>
    <w:rsid w:val="00404CFB"/>
    <w:rsid w:val="00410F9A"/>
    <w:rsid w:val="0041256C"/>
    <w:rsid w:val="00412DA6"/>
    <w:rsid w:val="00413339"/>
    <w:rsid w:val="0041389C"/>
    <w:rsid w:val="00416083"/>
    <w:rsid w:val="00421374"/>
    <w:rsid w:val="00422749"/>
    <w:rsid w:val="00423C2E"/>
    <w:rsid w:val="00423DA1"/>
    <w:rsid w:val="004268E5"/>
    <w:rsid w:val="00430F74"/>
    <w:rsid w:val="0043381A"/>
    <w:rsid w:val="00434980"/>
    <w:rsid w:val="0043719A"/>
    <w:rsid w:val="004371E0"/>
    <w:rsid w:val="00441B11"/>
    <w:rsid w:val="00441BEB"/>
    <w:rsid w:val="0044288F"/>
    <w:rsid w:val="00442942"/>
    <w:rsid w:val="00442A1B"/>
    <w:rsid w:val="00444231"/>
    <w:rsid w:val="004452AE"/>
    <w:rsid w:val="004457C0"/>
    <w:rsid w:val="00445D6E"/>
    <w:rsid w:val="00445FC0"/>
    <w:rsid w:val="004460BE"/>
    <w:rsid w:val="004469D3"/>
    <w:rsid w:val="00447E11"/>
    <w:rsid w:val="004502FD"/>
    <w:rsid w:val="00451C61"/>
    <w:rsid w:val="0045203D"/>
    <w:rsid w:val="00452CCF"/>
    <w:rsid w:val="00456767"/>
    <w:rsid w:val="00462201"/>
    <w:rsid w:val="00462530"/>
    <w:rsid w:val="00462A48"/>
    <w:rsid w:val="00465334"/>
    <w:rsid w:val="004661F3"/>
    <w:rsid w:val="00470F3D"/>
    <w:rsid w:val="0047182A"/>
    <w:rsid w:val="00471BC1"/>
    <w:rsid w:val="00471ED6"/>
    <w:rsid w:val="00472CDA"/>
    <w:rsid w:val="00473B62"/>
    <w:rsid w:val="00474BE8"/>
    <w:rsid w:val="00474DFB"/>
    <w:rsid w:val="00475F0A"/>
    <w:rsid w:val="00476093"/>
    <w:rsid w:val="004803FC"/>
    <w:rsid w:val="00481CEC"/>
    <w:rsid w:val="00484757"/>
    <w:rsid w:val="004857DE"/>
    <w:rsid w:val="004862AD"/>
    <w:rsid w:val="0048659F"/>
    <w:rsid w:val="00487B4C"/>
    <w:rsid w:val="004900F7"/>
    <w:rsid w:val="00495F93"/>
    <w:rsid w:val="004A1D41"/>
    <w:rsid w:val="004A2247"/>
    <w:rsid w:val="004A46A5"/>
    <w:rsid w:val="004A64B5"/>
    <w:rsid w:val="004A68A3"/>
    <w:rsid w:val="004A7BAA"/>
    <w:rsid w:val="004B26B4"/>
    <w:rsid w:val="004B3E7F"/>
    <w:rsid w:val="004B6671"/>
    <w:rsid w:val="004C14EF"/>
    <w:rsid w:val="004C22B6"/>
    <w:rsid w:val="004C2795"/>
    <w:rsid w:val="004C2DE6"/>
    <w:rsid w:val="004C3D89"/>
    <w:rsid w:val="004C46DF"/>
    <w:rsid w:val="004C4BFC"/>
    <w:rsid w:val="004C5B24"/>
    <w:rsid w:val="004C708F"/>
    <w:rsid w:val="004C73FD"/>
    <w:rsid w:val="004C7F72"/>
    <w:rsid w:val="004D1F5B"/>
    <w:rsid w:val="004D3BCD"/>
    <w:rsid w:val="004D7694"/>
    <w:rsid w:val="004D7789"/>
    <w:rsid w:val="004D7821"/>
    <w:rsid w:val="004E01D0"/>
    <w:rsid w:val="004E020A"/>
    <w:rsid w:val="004E0531"/>
    <w:rsid w:val="004E5371"/>
    <w:rsid w:val="004E7C57"/>
    <w:rsid w:val="004F16EA"/>
    <w:rsid w:val="004F18AC"/>
    <w:rsid w:val="004F3046"/>
    <w:rsid w:val="004F33EC"/>
    <w:rsid w:val="004F3D6A"/>
    <w:rsid w:val="004F7686"/>
    <w:rsid w:val="004F7A1D"/>
    <w:rsid w:val="004F7DB1"/>
    <w:rsid w:val="00500324"/>
    <w:rsid w:val="005021C9"/>
    <w:rsid w:val="0050232A"/>
    <w:rsid w:val="00503D84"/>
    <w:rsid w:val="00507019"/>
    <w:rsid w:val="00511229"/>
    <w:rsid w:val="00512121"/>
    <w:rsid w:val="005123E5"/>
    <w:rsid w:val="00514890"/>
    <w:rsid w:val="005150A7"/>
    <w:rsid w:val="00516038"/>
    <w:rsid w:val="005206E8"/>
    <w:rsid w:val="005207A4"/>
    <w:rsid w:val="00521DFA"/>
    <w:rsid w:val="005227D8"/>
    <w:rsid w:val="005230C4"/>
    <w:rsid w:val="00523430"/>
    <w:rsid w:val="00524F57"/>
    <w:rsid w:val="005256F7"/>
    <w:rsid w:val="00530845"/>
    <w:rsid w:val="005314F2"/>
    <w:rsid w:val="00531589"/>
    <w:rsid w:val="00532C1B"/>
    <w:rsid w:val="00533421"/>
    <w:rsid w:val="005355F7"/>
    <w:rsid w:val="005357AB"/>
    <w:rsid w:val="00535D7F"/>
    <w:rsid w:val="005404AE"/>
    <w:rsid w:val="00540F14"/>
    <w:rsid w:val="00542B79"/>
    <w:rsid w:val="00542C90"/>
    <w:rsid w:val="005433AB"/>
    <w:rsid w:val="00543F6D"/>
    <w:rsid w:val="00544884"/>
    <w:rsid w:val="0054550A"/>
    <w:rsid w:val="005466B1"/>
    <w:rsid w:val="00547F37"/>
    <w:rsid w:val="00552108"/>
    <w:rsid w:val="00555417"/>
    <w:rsid w:val="00557B25"/>
    <w:rsid w:val="00561351"/>
    <w:rsid w:val="00563304"/>
    <w:rsid w:val="0056738D"/>
    <w:rsid w:val="00571891"/>
    <w:rsid w:val="00572E87"/>
    <w:rsid w:val="00572F5B"/>
    <w:rsid w:val="00572F69"/>
    <w:rsid w:val="005736AE"/>
    <w:rsid w:val="00574D79"/>
    <w:rsid w:val="00581C85"/>
    <w:rsid w:val="00581E5C"/>
    <w:rsid w:val="005821FD"/>
    <w:rsid w:val="0058300C"/>
    <w:rsid w:val="00583084"/>
    <w:rsid w:val="00586297"/>
    <w:rsid w:val="00586A62"/>
    <w:rsid w:val="00586BB9"/>
    <w:rsid w:val="00587E81"/>
    <w:rsid w:val="00590275"/>
    <w:rsid w:val="0059257C"/>
    <w:rsid w:val="00592F7E"/>
    <w:rsid w:val="00593AEE"/>
    <w:rsid w:val="00593F1D"/>
    <w:rsid w:val="00593F76"/>
    <w:rsid w:val="00594CCD"/>
    <w:rsid w:val="00595095"/>
    <w:rsid w:val="005965A7"/>
    <w:rsid w:val="00597AE5"/>
    <w:rsid w:val="005A0395"/>
    <w:rsid w:val="005A0CC7"/>
    <w:rsid w:val="005A13E9"/>
    <w:rsid w:val="005A3018"/>
    <w:rsid w:val="005A3EC7"/>
    <w:rsid w:val="005A71AD"/>
    <w:rsid w:val="005A7DD9"/>
    <w:rsid w:val="005A7E92"/>
    <w:rsid w:val="005B25DA"/>
    <w:rsid w:val="005B2DE5"/>
    <w:rsid w:val="005B37F0"/>
    <w:rsid w:val="005B384F"/>
    <w:rsid w:val="005B3EBA"/>
    <w:rsid w:val="005B3FC4"/>
    <w:rsid w:val="005B4789"/>
    <w:rsid w:val="005B5ADD"/>
    <w:rsid w:val="005B7263"/>
    <w:rsid w:val="005C146E"/>
    <w:rsid w:val="005C1F65"/>
    <w:rsid w:val="005C20FD"/>
    <w:rsid w:val="005C363C"/>
    <w:rsid w:val="005C6428"/>
    <w:rsid w:val="005C7F04"/>
    <w:rsid w:val="005D1EA3"/>
    <w:rsid w:val="005D29FD"/>
    <w:rsid w:val="005D32F8"/>
    <w:rsid w:val="005D3337"/>
    <w:rsid w:val="005D34AF"/>
    <w:rsid w:val="005D3997"/>
    <w:rsid w:val="005D77B7"/>
    <w:rsid w:val="005E064F"/>
    <w:rsid w:val="005E2A13"/>
    <w:rsid w:val="005E303A"/>
    <w:rsid w:val="005E376D"/>
    <w:rsid w:val="005E38AE"/>
    <w:rsid w:val="005E400E"/>
    <w:rsid w:val="005E40BA"/>
    <w:rsid w:val="005E47EF"/>
    <w:rsid w:val="005E555A"/>
    <w:rsid w:val="005E5E43"/>
    <w:rsid w:val="005E5FC9"/>
    <w:rsid w:val="005E622F"/>
    <w:rsid w:val="005E737C"/>
    <w:rsid w:val="005E7C78"/>
    <w:rsid w:val="005E7F48"/>
    <w:rsid w:val="005F1171"/>
    <w:rsid w:val="005F3FA6"/>
    <w:rsid w:val="005F4A68"/>
    <w:rsid w:val="005F4C8D"/>
    <w:rsid w:val="005F60D6"/>
    <w:rsid w:val="005F764B"/>
    <w:rsid w:val="005F78E9"/>
    <w:rsid w:val="006016E0"/>
    <w:rsid w:val="00603F0C"/>
    <w:rsid w:val="00603FC8"/>
    <w:rsid w:val="00604C52"/>
    <w:rsid w:val="006064D3"/>
    <w:rsid w:val="00610962"/>
    <w:rsid w:val="0061174C"/>
    <w:rsid w:val="006136EE"/>
    <w:rsid w:val="00613943"/>
    <w:rsid w:val="0061644F"/>
    <w:rsid w:val="00620FB4"/>
    <w:rsid w:val="006219B7"/>
    <w:rsid w:val="00622205"/>
    <w:rsid w:val="00625209"/>
    <w:rsid w:val="0062652D"/>
    <w:rsid w:val="00627415"/>
    <w:rsid w:val="006316C0"/>
    <w:rsid w:val="0063267D"/>
    <w:rsid w:val="0063394A"/>
    <w:rsid w:val="00633B22"/>
    <w:rsid w:val="00633B39"/>
    <w:rsid w:val="00634129"/>
    <w:rsid w:val="00635E19"/>
    <w:rsid w:val="0063663E"/>
    <w:rsid w:val="006376A0"/>
    <w:rsid w:val="006406DE"/>
    <w:rsid w:val="00641BE4"/>
    <w:rsid w:val="00642311"/>
    <w:rsid w:val="006429D0"/>
    <w:rsid w:val="006467AF"/>
    <w:rsid w:val="0064689E"/>
    <w:rsid w:val="00650E82"/>
    <w:rsid w:val="006523ED"/>
    <w:rsid w:val="006535D9"/>
    <w:rsid w:val="00655C8B"/>
    <w:rsid w:val="006561C2"/>
    <w:rsid w:val="0065797B"/>
    <w:rsid w:val="00660485"/>
    <w:rsid w:val="0066093D"/>
    <w:rsid w:val="0066183B"/>
    <w:rsid w:val="0066497A"/>
    <w:rsid w:val="0066675E"/>
    <w:rsid w:val="0067302B"/>
    <w:rsid w:val="00673379"/>
    <w:rsid w:val="006739CF"/>
    <w:rsid w:val="00673ECF"/>
    <w:rsid w:val="00674DF8"/>
    <w:rsid w:val="006773A9"/>
    <w:rsid w:val="00677EC5"/>
    <w:rsid w:val="00680F71"/>
    <w:rsid w:val="00681E8C"/>
    <w:rsid w:val="00682684"/>
    <w:rsid w:val="0068336B"/>
    <w:rsid w:val="006846B4"/>
    <w:rsid w:val="00684AAD"/>
    <w:rsid w:val="00685787"/>
    <w:rsid w:val="00687382"/>
    <w:rsid w:val="00687D76"/>
    <w:rsid w:val="00687D83"/>
    <w:rsid w:val="00692039"/>
    <w:rsid w:val="006943D3"/>
    <w:rsid w:val="0069496D"/>
    <w:rsid w:val="00695718"/>
    <w:rsid w:val="00695AC9"/>
    <w:rsid w:val="006A08E4"/>
    <w:rsid w:val="006A0CEC"/>
    <w:rsid w:val="006A10B0"/>
    <w:rsid w:val="006A11E4"/>
    <w:rsid w:val="006A19D0"/>
    <w:rsid w:val="006A1FF4"/>
    <w:rsid w:val="006A212F"/>
    <w:rsid w:val="006A25A0"/>
    <w:rsid w:val="006A2B5C"/>
    <w:rsid w:val="006A6861"/>
    <w:rsid w:val="006A743E"/>
    <w:rsid w:val="006A74A3"/>
    <w:rsid w:val="006B1323"/>
    <w:rsid w:val="006B1BBB"/>
    <w:rsid w:val="006B393E"/>
    <w:rsid w:val="006B4970"/>
    <w:rsid w:val="006B6596"/>
    <w:rsid w:val="006B673C"/>
    <w:rsid w:val="006B6E14"/>
    <w:rsid w:val="006B7AAD"/>
    <w:rsid w:val="006C06B0"/>
    <w:rsid w:val="006C1A8E"/>
    <w:rsid w:val="006C3210"/>
    <w:rsid w:val="006C3C19"/>
    <w:rsid w:val="006C4019"/>
    <w:rsid w:val="006C41BA"/>
    <w:rsid w:val="006C62BF"/>
    <w:rsid w:val="006C6698"/>
    <w:rsid w:val="006C6758"/>
    <w:rsid w:val="006C6E78"/>
    <w:rsid w:val="006C73EF"/>
    <w:rsid w:val="006C7BE6"/>
    <w:rsid w:val="006D32C0"/>
    <w:rsid w:val="006D4819"/>
    <w:rsid w:val="006D5990"/>
    <w:rsid w:val="006D71D8"/>
    <w:rsid w:val="006D7758"/>
    <w:rsid w:val="006E0312"/>
    <w:rsid w:val="006E0B83"/>
    <w:rsid w:val="006E3435"/>
    <w:rsid w:val="006E4E77"/>
    <w:rsid w:val="006E4EFE"/>
    <w:rsid w:val="006E5A67"/>
    <w:rsid w:val="006E5CA2"/>
    <w:rsid w:val="006E6AFF"/>
    <w:rsid w:val="006F320E"/>
    <w:rsid w:val="006F32D2"/>
    <w:rsid w:val="006F658F"/>
    <w:rsid w:val="007007AB"/>
    <w:rsid w:val="00702ADF"/>
    <w:rsid w:val="0070382C"/>
    <w:rsid w:val="00705165"/>
    <w:rsid w:val="007053FC"/>
    <w:rsid w:val="00706227"/>
    <w:rsid w:val="007063C1"/>
    <w:rsid w:val="00706517"/>
    <w:rsid w:val="00710348"/>
    <w:rsid w:val="00712E5B"/>
    <w:rsid w:val="007150CC"/>
    <w:rsid w:val="0071597A"/>
    <w:rsid w:val="007177F2"/>
    <w:rsid w:val="00717BCA"/>
    <w:rsid w:val="00720272"/>
    <w:rsid w:val="00721A47"/>
    <w:rsid w:val="007222C5"/>
    <w:rsid w:val="007223E2"/>
    <w:rsid w:val="00723852"/>
    <w:rsid w:val="007244A2"/>
    <w:rsid w:val="007258F0"/>
    <w:rsid w:val="00725922"/>
    <w:rsid w:val="00725B5D"/>
    <w:rsid w:val="00727C6F"/>
    <w:rsid w:val="007305F0"/>
    <w:rsid w:val="00730680"/>
    <w:rsid w:val="00731274"/>
    <w:rsid w:val="007321FC"/>
    <w:rsid w:val="007328D2"/>
    <w:rsid w:val="00733607"/>
    <w:rsid w:val="007346B9"/>
    <w:rsid w:val="007357A5"/>
    <w:rsid w:val="00735D76"/>
    <w:rsid w:val="007369EC"/>
    <w:rsid w:val="00740444"/>
    <w:rsid w:val="0074114D"/>
    <w:rsid w:val="007412D3"/>
    <w:rsid w:val="00741323"/>
    <w:rsid w:val="00742132"/>
    <w:rsid w:val="00742B13"/>
    <w:rsid w:val="00743D80"/>
    <w:rsid w:val="00745D67"/>
    <w:rsid w:val="00746EE1"/>
    <w:rsid w:val="0074785F"/>
    <w:rsid w:val="007526A5"/>
    <w:rsid w:val="00754FCE"/>
    <w:rsid w:val="007566F8"/>
    <w:rsid w:val="00757D43"/>
    <w:rsid w:val="00760A1E"/>
    <w:rsid w:val="00760A5F"/>
    <w:rsid w:val="00761023"/>
    <w:rsid w:val="00761828"/>
    <w:rsid w:val="00761F20"/>
    <w:rsid w:val="0076431D"/>
    <w:rsid w:val="00767FB6"/>
    <w:rsid w:val="007704F1"/>
    <w:rsid w:val="00770EAA"/>
    <w:rsid w:val="00774E32"/>
    <w:rsid w:val="00776062"/>
    <w:rsid w:val="00776298"/>
    <w:rsid w:val="007763CC"/>
    <w:rsid w:val="007764D7"/>
    <w:rsid w:val="0077772F"/>
    <w:rsid w:val="00777A90"/>
    <w:rsid w:val="00780044"/>
    <w:rsid w:val="00781D3B"/>
    <w:rsid w:val="00782C91"/>
    <w:rsid w:val="00783A31"/>
    <w:rsid w:val="00785886"/>
    <w:rsid w:val="00790ABA"/>
    <w:rsid w:val="00791F25"/>
    <w:rsid w:val="0079351E"/>
    <w:rsid w:val="007A0ADB"/>
    <w:rsid w:val="007A2FBB"/>
    <w:rsid w:val="007A31D4"/>
    <w:rsid w:val="007A5E5E"/>
    <w:rsid w:val="007A68AB"/>
    <w:rsid w:val="007B0316"/>
    <w:rsid w:val="007B326E"/>
    <w:rsid w:val="007B4293"/>
    <w:rsid w:val="007B51F3"/>
    <w:rsid w:val="007B6A13"/>
    <w:rsid w:val="007B7CAD"/>
    <w:rsid w:val="007B7EAB"/>
    <w:rsid w:val="007C122D"/>
    <w:rsid w:val="007C2098"/>
    <w:rsid w:val="007C26B8"/>
    <w:rsid w:val="007C31EE"/>
    <w:rsid w:val="007C3E48"/>
    <w:rsid w:val="007C3F3E"/>
    <w:rsid w:val="007C5946"/>
    <w:rsid w:val="007C5BD5"/>
    <w:rsid w:val="007C6CA7"/>
    <w:rsid w:val="007C7787"/>
    <w:rsid w:val="007D0387"/>
    <w:rsid w:val="007D06FB"/>
    <w:rsid w:val="007D08A3"/>
    <w:rsid w:val="007D0B76"/>
    <w:rsid w:val="007D14CD"/>
    <w:rsid w:val="007D1B73"/>
    <w:rsid w:val="007D2EE5"/>
    <w:rsid w:val="007D3929"/>
    <w:rsid w:val="007D5A1C"/>
    <w:rsid w:val="007D6039"/>
    <w:rsid w:val="007D7014"/>
    <w:rsid w:val="007E0B7C"/>
    <w:rsid w:val="007E0C88"/>
    <w:rsid w:val="007E252F"/>
    <w:rsid w:val="007E25EE"/>
    <w:rsid w:val="007E276B"/>
    <w:rsid w:val="007E2A4F"/>
    <w:rsid w:val="007E2D56"/>
    <w:rsid w:val="007E36D0"/>
    <w:rsid w:val="007E44E1"/>
    <w:rsid w:val="007E5366"/>
    <w:rsid w:val="007E5E41"/>
    <w:rsid w:val="007E6DD9"/>
    <w:rsid w:val="007F1A04"/>
    <w:rsid w:val="007F20CC"/>
    <w:rsid w:val="007F364B"/>
    <w:rsid w:val="007F3D37"/>
    <w:rsid w:val="008021E2"/>
    <w:rsid w:val="00804A27"/>
    <w:rsid w:val="00804C21"/>
    <w:rsid w:val="00806A22"/>
    <w:rsid w:val="008074C5"/>
    <w:rsid w:val="00807589"/>
    <w:rsid w:val="00807D86"/>
    <w:rsid w:val="008113D5"/>
    <w:rsid w:val="0081287F"/>
    <w:rsid w:val="00812CDE"/>
    <w:rsid w:val="00813337"/>
    <w:rsid w:val="00816C6E"/>
    <w:rsid w:val="0081750A"/>
    <w:rsid w:val="00822182"/>
    <w:rsid w:val="00823998"/>
    <w:rsid w:val="0082443A"/>
    <w:rsid w:val="00825CDD"/>
    <w:rsid w:val="00826553"/>
    <w:rsid w:val="00826DA1"/>
    <w:rsid w:val="00827169"/>
    <w:rsid w:val="0083011B"/>
    <w:rsid w:val="00835045"/>
    <w:rsid w:val="0083564E"/>
    <w:rsid w:val="00835AEE"/>
    <w:rsid w:val="008360C5"/>
    <w:rsid w:val="008412B2"/>
    <w:rsid w:val="008423EB"/>
    <w:rsid w:val="00844A57"/>
    <w:rsid w:val="0084524E"/>
    <w:rsid w:val="00845BC1"/>
    <w:rsid w:val="00845ECE"/>
    <w:rsid w:val="008463A7"/>
    <w:rsid w:val="008464BB"/>
    <w:rsid w:val="008516C1"/>
    <w:rsid w:val="00851E68"/>
    <w:rsid w:val="008521AE"/>
    <w:rsid w:val="0085525B"/>
    <w:rsid w:val="008577C4"/>
    <w:rsid w:val="008600A9"/>
    <w:rsid w:val="00860D15"/>
    <w:rsid w:val="008611CB"/>
    <w:rsid w:val="0086126A"/>
    <w:rsid w:val="008626B7"/>
    <w:rsid w:val="008628A6"/>
    <w:rsid w:val="00864CE3"/>
    <w:rsid w:val="008664CF"/>
    <w:rsid w:val="00867DDB"/>
    <w:rsid w:val="00867DF0"/>
    <w:rsid w:val="00867F53"/>
    <w:rsid w:val="00871DDE"/>
    <w:rsid w:val="00871F5A"/>
    <w:rsid w:val="00872297"/>
    <w:rsid w:val="008744EA"/>
    <w:rsid w:val="0087479C"/>
    <w:rsid w:val="008758F1"/>
    <w:rsid w:val="00876705"/>
    <w:rsid w:val="00877CE6"/>
    <w:rsid w:val="0088533E"/>
    <w:rsid w:val="008870BF"/>
    <w:rsid w:val="00887596"/>
    <w:rsid w:val="00887915"/>
    <w:rsid w:val="00893C2E"/>
    <w:rsid w:val="00894DA3"/>
    <w:rsid w:val="00896075"/>
    <w:rsid w:val="008A03A0"/>
    <w:rsid w:val="008A7A94"/>
    <w:rsid w:val="008B1D6A"/>
    <w:rsid w:val="008B26D9"/>
    <w:rsid w:val="008B40B1"/>
    <w:rsid w:val="008B5055"/>
    <w:rsid w:val="008B5702"/>
    <w:rsid w:val="008B7111"/>
    <w:rsid w:val="008C0E96"/>
    <w:rsid w:val="008C2800"/>
    <w:rsid w:val="008C3D76"/>
    <w:rsid w:val="008C6252"/>
    <w:rsid w:val="008C7B27"/>
    <w:rsid w:val="008C7E89"/>
    <w:rsid w:val="008D0015"/>
    <w:rsid w:val="008D1BA3"/>
    <w:rsid w:val="008D2666"/>
    <w:rsid w:val="008D2B82"/>
    <w:rsid w:val="008D2E0E"/>
    <w:rsid w:val="008D36B4"/>
    <w:rsid w:val="008D45C7"/>
    <w:rsid w:val="008D6736"/>
    <w:rsid w:val="008D7F85"/>
    <w:rsid w:val="008E10E8"/>
    <w:rsid w:val="008E1E37"/>
    <w:rsid w:val="008E3A5E"/>
    <w:rsid w:val="008E3B62"/>
    <w:rsid w:val="008E4571"/>
    <w:rsid w:val="008E4FA4"/>
    <w:rsid w:val="008E7619"/>
    <w:rsid w:val="008E76F2"/>
    <w:rsid w:val="008F01D5"/>
    <w:rsid w:val="008F052D"/>
    <w:rsid w:val="008F0721"/>
    <w:rsid w:val="008F2AB5"/>
    <w:rsid w:val="008F533D"/>
    <w:rsid w:val="008F77E7"/>
    <w:rsid w:val="008F7C38"/>
    <w:rsid w:val="008F7CB1"/>
    <w:rsid w:val="008F7D50"/>
    <w:rsid w:val="00903206"/>
    <w:rsid w:val="009046FC"/>
    <w:rsid w:val="0090571D"/>
    <w:rsid w:val="009058BD"/>
    <w:rsid w:val="009058FE"/>
    <w:rsid w:val="00910058"/>
    <w:rsid w:val="00910609"/>
    <w:rsid w:val="009107DA"/>
    <w:rsid w:val="00913984"/>
    <w:rsid w:val="00913DD8"/>
    <w:rsid w:val="00914252"/>
    <w:rsid w:val="00915F84"/>
    <w:rsid w:val="00917000"/>
    <w:rsid w:val="00920706"/>
    <w:rsid w:val="0092307D"/>
    <w:rsid w:val="009236C2"/>
    <w:rsid w:val="00923B8D"/>
    <w:rsid w:val="00923F59"/>
    <w:rsid w:val="00924570"/>
    <w:rsid w:val="00924609"/>
    <w:rsid w:val="009250A0"/>
    <w:rsid w:val="00926005"/>
    <w:rsid w:val="0093028D"/>
    <w:rsid w:val="009338B5"/>
    <w:rsid w:val="00935F3E"/>
    <w:rsid w:val="009372BF"/>
    <w:rsid w:val="009407E9"/>
    <w:rsid w:val="00940B2B"/>
    <w:rsid w:val="00942AE2"/>
    <w:rsid w:val="00942BAC"/>
    <w:rsid w:val="0094498C"/>
    <w:rsid w:val="00947703"/>
    <w:rsid w:val="00947A30"/>
    <w:rsid w:val="009519EE"/>
    <w:rsid w:val="00952677"/>
    <w:rsid w:val="00954474"/>
    <w:rsid w:val="00960FB5"/>
    <w:rsid w:val="00961918"/>
    <w:rsid w:val="00962787"/>
    <w:rsid w:val="00962E0B"/>
    <w:rsid w:val="009637D3"/>
    <w:rsid w:val="0096486B"/>
    <w:rsid w:val="009653F4"/>
    <w:rsid w:val="00965ADE"/>
    <w:rsid w:val="0096636E"/>
    <w:rsid w:val="009668C4"/>
    <w:rsid w:val="00966FE0"/>
    <w:rsid w:val="00967B1E"/>
    <w:rsid w:val="00973BE7"/>
    <w:rsid w:val="00973FE5"/>
    <w:rsid w:val="009743BC"/>
    <w:rsid w:val="00974503"/>
    <w:rsid w:val="00975DF5"/>
    <w:rsid w:val="00976A69"/>
    <w:rsid w:val="00976DB6"/>
    <w:rsid w:val="00976F26"/>
    <w:rsid w:val="00977A8F"/>
    <w:rsid w:val="00977DED"/>
    <w:rsid w:val="009801D2"/>
    <w:rsid w:val="00982009"/>
    <w:rsid w:val="00984BD2"/>
    <w:rsid w:val="00985B8F"/>
    <w:rsid w:val="00986DFF"/>
    <w:rsid w:val="00987D0B"/>
    <w:rsid w:val="009915F0"/>
    <w:rsid w:val="00994C51"/>
    <w:rsid w:val="00995313"/>
    <w:rsid w:val="00995D5D"/>
    <w:rsid w:val="0099784A"/>
    <w:rsid w:val="009A00DD"/>
    <w:rsid w:val="009A0346"/>
    <w:rsid w:val="009A1DA4"/>
    <w:rsid w:val="009A22E5"/>
    <w:rsid w:val="009A2383"/>
    <w:rsid w:val="009A3CC1"/>
    <w:rsid w:val="009A4C79"/>
    <w:rsid w:val="009A6C42"/>
    <w:rsid w:val="009A7707"/>
    <w:rsid w:val="009B1513"/>
    <w:rsid w:val="009B1DEA"/>
    <w:rsid w:val="009B2AFC"/>
    <w:rsid w:val="009B31AF"/>
    <w:rsid w:val="009B32E6"/>
    <w:rsid w:val="009B51DA"/>
    <w:rsid w:val="009B62A3"/>
    <w:rsid w:val="009C054F"/>
    <w:rsid w:val="009C0CE1"/>
    <w:rsid w:val="009C10C1"/>
    <w:rsid w:val="009C5462"/>
    <w:rsid w:val="009C689E"/>
    <w:rsid w:val="009D42B4"/>
    <w:rsid w:val="009D515B"/>
    <w:rsid w:val="009D67C4"/>
    <w:rsid w:val="009D7455"/>
    <w:rsid w:val="009E160D"/>
    <w:rsid w:val="009E451E"/>
    <w:rsid w:val="009E4B55"/>
    <w:rsid w:val="009E591F"/>
    <w:rsid w:val="009E71C7"/>
    <w:rsid w:val="009E776F"/>
    <w:rsid w:val="009F0445"/>
    <w:rsid w:val="009F0542"/>
    <w:rsid w:val="009F1753"/>
    <w:rsid w:val="009F2053"/>
    <w:rsid w:val="009F446A"/>
    <w:rsid w:val="009F51A4"/>
    <w:rsid w:val="009F5276"/>
    <w:rsid w:val="009F6D57"/>
    <w:rsid w:val="009F7E18"/>
    <w:rsid w:val="009F7F5E"/>
    <w:rsid w:val="00A03084"/>
    <w:rsid w:val="00A049A5"/>
    <w:rsid w:val="00A068BD"/>
    <w:rsid w:val="00A07203"/>
    <w:rsid w:val="00A111F1"/>
    <w:rsid w:val="00A1285F"/>
    <w:rsid w:val="00A12D06"/>
    <w:rsid w:val="00A141F4"/>
    <w:rsid w:val="00A20C50"/>
    <w:rsid w:val="00A22405"/>
    <w:rsid w:val="00A241EC"/>
    <w:rsid w:val="00A24618"/>
    <w:rsid w:val="00A3055B"/>
    <w:rsid w:val="00A30D95"/>
    <w:rsid w:val="00A3194E"/>
    <w:rsid w:val="00A33606"/>
    <w:rsid w:val="00A34D9F"/>
    <w:rsid w:val="00A3528B"/>
    <w:rsid w:val="00A37F78"/>
    <w:rsid w:val="00A42847"/>
    <w:rsid w:val="00A4354C"/>
    <w:rsid w:val="00A44711"/>
    <w:rsid w:val="00A44A10"/>
    <w:rsid w:val="00A44E6F"/>
    <w:rsid w:val="00A4528D"/>
    <w:rsid w:val="00A46EFA"/>
    <w:rsid w:val="00A474A8"/>
    <w:rsid w:val="00A47B2A"/>
    <w:rsid w:val="00A50998"/>
    <w:rsid w:val="00A512F6"/>
    <w:rsid w:val="00A53938"/>
    <w:rsid w:val="00A5700F"/>
    <w:rsid w:val="00A6002F"/>
    <w:rsid w:val="00A620F7"/>
    <w:rsid w:val="00A628DE"/>
    <w:rsid w:val="00A62BEC"/>
    <w:rsid w:val="00A63817"/>
    <w:rsid w:val="00A64027"/>
    <w:rsid w:val="00A65119"/>
    <w:rsid w:val="00A65339"/>
    <w:rsid w:val="00A6719E"/>
    <w:rsid w:val="00A70F97"/>
    <w:rsid w:val="00A71914"/>
    <w:rsid w:val="00A72246"/>
    <w:rsid w:val="00A736BE"/>
    <w:rsid w:val="00A738F2"/>
    <w:rsid w:val="00A73B54"/>
    <w:rsid w:val="00A744FB"/>
    <w:rsid w:val="00A75156"/>
    <w:rsid w:val="00A777F9"/>
    <w:rsid w:val="00A778D2"/>
    <w:rsid w:val="00A80453"/>
    <w:rsid w:val="00A80A30"/>
    <w:rsid w:val="00A80B0D"/>
    <w:rsid w:val="00A815A1"/>
    <w:rsid w:val="00A82F86"/>
    <w:rsid w:val="00A85945"/>
    <w:rsid w:val="00A85F01"/>
    <w:rsid w:val="00A904C0"/>
    <w:rsid w:val="00A91C68"/>
    <w:rsid w:val="00A94D22"/>
    <w:rsid w:val="00A95666"/>
    <w:rsid w:val="00AA0C6A"/>
    <w:rsid w:val="00AA18FB"/>
    <w:rsid w:val="00AA1D1B"/>
    <w:rsid w:val="00AA6336"/>
    <w:rsid w:val="00AA6A98"/>
    <w:rsid w:val="00AA774C"/>
    <w:rsid w:val="00AB0659"/>
    <w:rsid w:val="00AB1D4B"/>
    <w:rsid w:val="00AB2D9F"/>
    <w:rsid w:val="00AB4E00"/>
    <w:rsid w:val="00AB54F9"/>
    <w:rsid w:val="00AB654E"/>
    <w:rsid w:val="00AC152F"/>
    <w:rsid w:val="00AC1570"/>
    <w:rsid w:val="00AC2123"/>
    <w:rsid w:val="00AC2C43"/>
    <w:rsid w:val="00AC39B7"/>
    <w:rsid w:val="00AC6919"/>
    <w:rsid w:val="00AC6AE6"/>
    <w:rsid w:val="00AC7C9D"/>
    <w:rsid w:val="00AC7DD1"/>
    <w:rsid w:val="00AD0206"/>
    <w:rsid w:val="00AD185B"/>
    <w:rsid w:val="00AD2210"/>
    <w:rsid w:val="00AD5ABC"/>
    <w:rsid w:val="00AE28E9"/>
    <w:rsid w:val="00AE3567"/>
    <w:rsid w:val="00AE6649"/>
    <w:rsid w:val="00AE750B"/>
    <w:rsid w:val="00AE7AB4"/>
    <w:rsid w:val="00AE7C22"/>
    <w:rsid w:val="00AF17F8"/>
    <w:rsid w:val="00AF250E"/>
    <w:rsid w:val="00AF2732"/>
    <w:rsid w:val="00AF331D"/>
    <w:rsid w:val="00AF4AF6"/>
    <w:rsid w:val="00AF6140"/>
    <w:rsid w:val="00AF7B3D"/>
    <w:rsid w:val="00B045B9"/>
    <w:rsid w:val="00B048EA"/>
    <w:rsid w:val="00B058C3"/>
    <w:rsid w:val="00B10CB3"/>
    <w:rsid w:val="00B122DB"/>
    <w:rsid w:val="00B1336D"/>
    <w:rsid w:val="00B144E6"/>
    <w:rsid w:val="00B1579A"/>
    <w:rsid w:val="00B157F9"/>
    <w:rsid w:val="00B161FA"/>
    <w:rsid w:val="00B17792"/>
    <w:rsid w:val="00B17DBA"/>
    <w:rsid w:val="00B17E0F"/>
    <w:rsid w:val="00B202B8"/>
    <w:rsid w:val="00B20CB3"/>
    <w:rsid w:val="00B221BC"/>
    <w:rsid w:val="00B254DE"/>
    <w:rsid w:val="00B259B5"/>
    <w:rsid w:val="00B26EF2"/>
    <w:rsid w:val="00B313C0"/>
    <w:rsid w:val="00B319B2"/>
    <w:rsid w:val="00B33664"/>
    <w:rsid w:val="00B338CB"/>
    <w:rsid w:val="00B3417B"/>
    <w:rsid w:val="00B343DC"/>
    <w:rsid w:val="00B34BFB"/>
    <w:rsid w:val="00B3522F"/>
    <w:rsid w:val="00B36007"/>
    <w:rsid w:val="00B406B3"/>
    <w:rsid w:val="00B410FF"/>
    <w:rsid w:val="00B411A0"/>
    <w:rsid w:val="00B41274"/>
    <w:rsid w:val="00B4174B"/>
    <w:rsid w:val="00B418C4"/>
    <w:rsid w:val="00B43E59"/>
    <w:rsid w:val="00B443AD"/>
    <w:rsid w:val="00B45E82"/>
    <w:rsid w:val="00B47F1E"/>
    <w:rsid w:val="00B52304"/>
    <w:rsid w:val="00B5279C"/>
    <w:rsid w:val="00B53302"/>
    <w:rsid w:val="00B53DD3"/>
    <w:rsid w:val="00B54398"/>
    <w:rsid w:val="00B556F0"/>
    <w:rsid w:val="00B57DA1"/>
    <w:rsid w:val="00B625AE"/>
    <w:rsid w:val="00B656E1"/>
    <w:rsid w:val="00B6729E"/>
    <w:rsid w:val="00B7496B"/>
    <w:rsid w:val="00B74A4C"/>
    <w:rsid w:val="00B7614E"/>
    <w:rsid w:val="00B80432"/>
    <w:rsid w:val="00B829C8"/>
    <w:rsid w:val="00B842B1"/>
    <w:rsid w:val="00B8518D"/>
    <w:rsid w:val="00B85225"/>
    <w:rsid w:val="00B93096"/>
    <w:rsid w:val="00B937B8"/>
    <w:rsid w:val="00B9449C"/>
    <w:rsid w:val="00B9615D"/>
    <w:rsid w:val="00B97FB7"/>
    <w:rsid w:val="00BA15A7"/>
    <w:rsid w:val="00BA18C4"/>
    <w:rsid w:val="00BA1EA7"/>
    <w:rsid w:val="00BA200B"/>
    <w:rsid w:val="00BA4409"/>
    <w:rsid w:val="00BB02B4"/>
    <w:rsid w:val="00BB160E"/>
    <w:rsid w:val="00BB29E8"/>
    <w:rsid w:val="00BB507D"/>
    <w:rsid w:val="00BB5861"/>
    <w:rsid w:val="00BB6913"/>
    <w:rsid w:val="00BB718E"/>
    <w:rsid w:val="00BB7E64"/>
    <w:rsid w:val="00BC1B67"/>
    <w:rsid w:val="00BC33BB"/>
    <w:rsid w:val="00BC5EC8"/>
    <w:rsid w:val="00BC7FF2"/>
    <w:rsid w:val="00BD0BEA"/>
    <w:rsid w:val="00BD2490"/>
    <w:rsid w:val="00BD24BE"/>
    <w:rsid w:val="00BD3D18"/>
    <w:rsid w:val="00BD4513"/>
    <w:rsid w:val="00BD5FCE"/>
    <w:rsid w:val="00BD68D0"/>
    <w:rsid w:val="00BE2C66"/>
    <w:rsid w:val="00BE32A8"/>
    <w:rsid w:val="00BE38C0"/>
    <w:rsid w:val="00BE4028"/>
    <w:rsid w:val="00BE6498"/>
    <w:rsid w:val="00BE6D83"/>
    <w:rsid w:val="00BE7502"/>
    <w:rsid w:val="00BE798D"/>
    <w:rsid w:val="00BF0100"/>
    <w:rsid w:val="00BF24C5"/>
    <w:rsid w:val="00BF45A8"/>
    <w:rsid w:val="00BF4B51"/>
    <w:rsid w:val="00BF5B9E"/>
    <w:rsid w:val="00C00413"/>
    <w:rsid w:val="00C00496"/>
    <w:rsid w:val="00C01739"/>
    <w:rsid w:val="00C0177C"/>
    <w:rsid w:val="00C01E5B"/>
    <w:rsid w:val="00C03266"/>
    <w:rsid w:val="00C073F4"/>
    <w:rsid w:val="00C0740C"/>
    <w:rsid w:val="00C10B8C"/>
    <w:rsid w:val="00C11D2B"/>
    <w:rsid w:val="00C15781"/>
    <w:rsid w:val="00C16947"/>
    <w:rsid w:val="00C209F0"/>
    <w:rsid w:val="00C21E7A"/>
    <w:rsid w:val="00C22FF4"/>
    <w:rsid w:val="00C233F7"/>
    <w:rsid w:val="00C23B9D"/>
    <w:rsid w:val="00C25119"/>
    <w:rsid w:val="00C255B6"/>
    <w:rsid w:val="00C25E13"/>
    <w:rsid w:val="00C26FC4"/>
    <w:rsid w:val="00C27831"/>
    <w:rsid w:val="00C27AAF"/>
    <w:rsid w:val="00C27D84"/>
    <w:rsid w:val="00C32DA2"/>
    <w:rsid w:val="00C33347"/>
    <w:rsid w:val="00C3447F"/>
    <w:rsid w:val="00C36874"/>
    <w:rsid w:val="00C4274F"/>
    <w:rsid w:val="00C434CE"/>
    <w:rsid w:val="00C4352E"/>
    <w:rsid w:val="00C43970"/>
    <w:rsid w:val="00C43A20"/>
    <w:rsid w:val="00C440BB"/>
    <w:rsid w:val="00C44E8B"/>
    <w:rsid w:val="00C46249"/>
    <w:rsid w:val="00C471A0"/>
    <w:rsid w:val="00C503D8"/>
    <w:rsid w:val="00C522F3"/>
    <w:rsid w:val="00C52341"/>
    <w:rsid w:val="00C5365C"/>
    <w:rsid w:val="00C55424"/>
    <w:rsid w:val="00C55F39"/>
    <w:rsid w:val="00C56367"/>
    <w:rsid w:val="00C57C71"/>
    <w:rsid w:val="00C617B8"/>
    <w:rsid w:val="00C61EF2"/>
    <w:rsid w:val="00C62190"/>
    <w:rsid w:val="00C62B05"/>
    <w:rsid w:val="00C62E78"/>
    <w:rsid w:val="00C641F2"/>
    <w:rsid w:val="00C64D5D"/>
    <w:rsid w:val="00C65927"/>
    <w:rsid w:val="00C65CDF"/>
    <w:rsid w:val="00C66391"/>
    <w:rsid w:val="00C67C9D"/>
    <w:rsid w:val="00C70DE4"/>
    <w:rsid w:val="00C71566"/>
    <w:rsid w:val="00C71A93"/>
    <w:rsid w:val="00C75791"/>
    <w:rsid w:val="00C75B6D"/>
    <w:rsid w:val="00C75CA5"/>
    <w:rsid w:val="00C76D13"/>
    <w:rsid w:val="00C779E8"/>
    <w:rsid w:val="00C81357"/>
    <w:rsid w:val="00C82E27"/>
    <w:rsid w:val="00C83DA8"/>
    <w:rsid w:val="00C843EA"/>
    <w:rsid w:val="00C851B6"/>
    <w:rsid w:val="00C86272"/>
    <w:rsid w:val="00C86EED"/>
    <w:rsid w:val="00C86F41"/>
    <w:rsid w:val="00C87FD4"/>
    <w:rsid w:val="00C90E8F"/>
    <w:rsid w:val="00C91729"/>
    <w:rsid w:val="00C96D7E"/>
    <w:rsid w:val="00CA23C8"/>
    <w:rsid w:val="00CA3EB2"/>
    <w:rsid w:val="00CA4F71"/>
    <w:rsid w:val="00CA5075"/>
    <w:rsid w:val="00CA569B"/>
    <w:rsid w:val="00CB0773"/>
    <w:rsid w:val="00CB0A9D"/>
    <w:rsid w:val="00CB1EE4"/>
    <w:rsid w:val="00CB212E"/>
    <w:rsid w:val="00CB3328"/>
    <w:rsid w:val="00CB35EE"/>
    <w:rsid w:val="00CB36C2"/>
    <w:rsid w:val="00CB544B"/>
    <w:rsid w:val="00CB5C14"/>
    <w:rsid w:val="00CB6519"/>
    <w:rsid w:val="00CB7CCA"/>
    <w:rsid w:val="00CB7EA7"/>
    <w:rsid w:val="00CB7F88"/>
    <w:rsid w:val="00CC0976"/>
    <w:rsid w:val="00CC223A"/>
    <w:rsid w:val="00CC3EDC"/>
    <w:rsid w:val="00CD189B"/>
    <w:rsid w:val="00CD2D38"/>
    <w:rsid w:val="00CD3021"/>
    <w:rsid w:val="00CD343D"/>
    <w:rsid w:val="00CD3FFF"/>
    <w:rsid w:val="00CD414E"/>
    <w:rsid w:val="00CD42BF"/>
    <w:rsid w:val="00CD52A9"/>
    <w:rsid w:val="00CD6208"/>
    <w:rsid w:val="00CD7411"/>
    <w:rsid w:val="00CE10CF"/>
    <w:rsid w:val="00CE1A39"/>
    <w:rsid w:val="00CE226D"/>
    <w:rsid w:val="00CE2F28"/>
    <w:rsid w:val="00CE4703"/>
    <w:rsid w:val="00CE51B4"/>
    <w:rsid w:val="00CE5BB9"/>
    <w:rsid w:val="00CE6ACE"/>
    <w:rsid w:val="00CE7314"/>
    <w:rsid w:val="00CF24CE"/>
    <w:rsid w:val="00CF2917"/>
    <w:rsid w:val="00CF42BE"/>
    <w:rsid w:val="00CF4E06"/>
    <w:rsid w:val="00CF7983"/>
    <w:rsid w:val="00D000DD"/>
    <w:rsid w:val="00D00149"/>
    <w:rsid w:val="00D009FE"/>
    <w:rsid w:val="00D01843"/>
    <w:rsid w:val="00D02D27"/>
    <w:rsid w:val="00D0322E"/>
    <w:rsid w:val="00D0450A"/>
    <w:rsid w:val="00D0466F"/>
    <w:rsid w:val="00D049A7"/>
    <w:rsid w:val="00D049E0"/>
    <w:rsid w:val="00D051B9"/>
    <w:rsid w:val="00D05D7A"/>
    <w:rsid w:val="00D05E04"/>
    <w:rsid w:val="00D07EEB"/>
    <w:rsid w:val="00D1006C"/>
    <w:rsid w:val="00D14978"/>
    <w:rsid w:val="00D14D03"/>
    <w:rsid w:val="00D150EF"/>
    <w:rsid w:val="00D15426"/>
    <w:rsid w:val="00D21AC8"/>
    <w:rsid w:val="00D21EA1"/>
    <w:rsid w:val="00D22D27"/>
    <w:rsid w:val="00D25C2F"/>
    <w:rsid w:val="00D2638E"/>
    <w:rsid w:val="00D27253"/>
    <w:rsid w:val="00D27864"/>
    <w:rsid w:val="00D27E70"/>
    <w:rsid w:val="00D31E7C"/>
    <w:rsid w:val="00D32DDD"/>
    <w:rsid w:val="00D34468"/>
    <w:rsid w:val="00D3496E"/>
    <w:rsid w:val="00D34ADC"/>
    <w:rsid w:val="00D35AC6"/>
    <w:rsid w:val="00D3657C"/>
    <w:rsid w:val="00D37568"/>
    <w:rsid w:val="00D4113B"/>
    <w:rsid w:val="00D43567"/>
    <w:rsid w:val="00D44B93"/>
    <w:rsid w:val="00D44F38"/>
    <w:rsid w:val="00D45417"/>
    <w:rsid w:val="00D474DC"/>
    <w:rsid w:val="00D51880"/>
    <w:rsid w:val="00D56E86"/>
    <w:rsid w:val="00D60BA4"/>
    <w:rsid w:val="00D619D2"/>
    <w:rsid w:val="00D619EC"/>
    <w:rsid w:val="00D63017"/>
    <w:rsid w:val="00D631E4"/>
    <w:rsid w:val="00D67B3E"/>
    <w:rsid w:val="00D70CDE"/>
    <w:rsid w:val="00D71655"/>
    <w:rsid w:val="00D71A4A"/>
    <w:rsid w:val="00D766E7"/>
    <w:rsid w:val="00D76E99"/>
    <w:rsid w:val="00D77CC7"/>
    <w:rsid w:val="00D8067F"/>
    <w:rsid w:val="00D80F29"/>
    <w:rsid w:val="00D818D9"/>
    <w:rsid w:val="00D81EA3"/>
    <w:rsid w:val="00D81F46"/>
    <w:rsid w:val="00D82399"/>
    <w:rsid w:val="00D82BC9"/>
    <w:rsid w:val="00D83531"/>
    <w:rsid w:val="00D85E05"/>
    <w:rsid w:val="00D86685"/>
    <w:rsid w:val="00D87535"/>
    <w:rsid w:val="00D92B1E"/>
    <w:rsid w:val="00D9346E"/>
    <w:rsid w:val="00D9433D"/>
    <w:rsid w:val="00D95212"/>
    <w:rsid w:val="00D959A4"/>
    <w:rsid w:val="00D959EC"/>
    <w:rsid w:val="00D96CE5"/>
    <w:rsid w:val="00DA1A14"/>
    <w:rsid w:val="00DA222A"/>
    <w:rsid w:val="00DA2369"/>
    <w:rsid w:val="00DA2FD5"/>
    <w:rsid w:val="00DA3BEE"/>
    <w:rsid w:val="00DA426F"/>
    <w:rsid w:val="00DA4CC7"/>
    <w:rsid w:val="00DA518B"/>
    <w:rsid w:val="00DA6AC0"/>
    <w:rsid w:val="00DB0BE0"/>
    <w:rsid w:val="00DB1080"/>
    <w:rsid w:val="00DB4108"/>
    <w:rsid w:val="00DB44C1"/>
    <w:rsid w:val="00DB5CA4"/>
    <w:rsid w:val="00DB6520"/>
    <w:rsid w:val="00DB65A7"/>
    <w:rsid w:val="00DB78F9"/>
    <w:rsid w:val="00DC0B7F"/>
    <w:rsid w:val="00DC0E1E"/>
    <w:rsid w:val="00DC187D"/>
    <w:rsid w:val="00DC360A"/>
    <w:rsid w:val="00DC4ABC"/>
    <w:rsid w:val="00DC4F10"/>
    <w:rsid w:val="00DC5249"/>
    <w:rsid w:val="00DC70EC"/>
    <w:rsid w:val="00DC785A"/>
    <w:rsid w:val="00DC7F94"/>
    <w:rsid w:val="00DD0D03"/>
    <w:rsid w:val="00DD0F88"/>
    <w:rsid w:val="00DD1ABA"/>
    <w:rsid w:val="00DD3968"/>
    <w:rsid w:val="00DD51AC"/>
    <w:rsid w:val="00DD51C4"/>
    <w:rsid w:val="00DD534D"/>
    <w:rsid w:val="00DD7F51"/>
    <w:rsid w:val="00DE2DE0"/>
    <w:rsid w:val="00DE5673"/>
    <w:rsid w:val="00DE63E0"/>
    <w:rsid w:val="00DE6B7B"/>
    <w:rsid w:val="00DE705B"/>
    <w:rsid w:val="00DF077F"/>
    <w:rsid w:val="00DF2363"/>
    <w:rsid w:val="00DF30E6"/>
    <w:rsid w:val="00DF471A"/>
    <w:rsid w:val="00DF5449"/>
    <w:rsid w:val="00E01951"/>
    <w:rsid w:val="00E02030"/>
    <w:rsid w:val="00E072FA"/>
    <w:rsid w:val="00E07510"/>
    <w:rsid w:val="00E07548"/>
    <w:rsid w:val="00E077D6"/>
    <w:rsid w:val="00E07FB6"/>
    <w:rsid w:val="00E11425"/>
    <w:rsid w:val="00E11939"/>
    <w:rsid w:val="00E11EEF"/>
    <w:rsid w:val="00E13964"/>
    <w:rsid w:val="00E13F5E"/>
    <w:rsid w:val="00E14F2C"/>
    <w:rsid w:val="00E17FF5"/>
    <w:rsid w:val="00E2004B"/>
    <w:rsid w:val="00E20B80"/>
    <w:rsid w:val="00E211FF"/>
    <w:rsid w:val="00E21E09"/>
    <w:rsid w:val="00E21E61"/>
    <w:rsid w:val="00E22FA6"/>
    <w:rsid w:val="00E2434B"/>
    <w:rsid w:val="00E25F96"/>
    <w:rsid w:val="00E26709"/>
    <w:rsid w:val="00E302CF"/>
    <w:rsid w:val="00E31198"/>
    <w:rsid w:val="00E319A6"/>
    <w:rsid w:val="00E31CFD"/>
    <w:rsid w:val="00E33646"/>
    <w:rsid w:val="00E33B6E"/>
    <w:rsid w:val="00E40B51"/>
    <w:rsid w:val="00E40CA4"/>
    <w:rsid w:val="00E4416F"/>
    <w:rsid w:val="00E44FEC"/>
    <w:rsid w:val="00E457BE"/>
    <w:rsid w:val="00E46018"/>
    <w:rsid w:val="00E47638"/>
    <w:rsid w:val="00E47C90"/>
    <w:rsid w:val="00E50290"/>
    <w:rsid w:val="00E50898"/>
    <w:rsid w:val="00E50BF5"/>
    <w:rsid w:val="00E5168F"/>
    <w:rsid w:val="00E544EA"/>
    <w:rsid w:val="00E55133"/>
    <w:rsid w:val="00E56E2C"/>
    <w:rsid w:val="00E57B69"/>
    <w:rsid w:val="00E603D8"/>
    <w:rsid w:val="00E60518"/>
    <w:rsid w:val="00E60AA5"/>
    <w:rsid w:val="00E638F2"/>
    <w:rsid w:val="00E63A2B"/>
    <w:rsid w:val="00E64F5A"/>
    <w:rsid w:val="00E708F7"/>
    <w:rsid w:val="00E70D30"/>
    <w:rsid w:val="00E71E09"/>
    <w:rsid w:val="00E71E42"/>
    <w:rsid w:val="00E75DBE"/>
    <w:rsid w:val="00E77BCD"/>
    <w:rsid w:val="00E8355E"/>
    <w:rsid w:val="00E840C1"/>
    <w:rsid w:val="00E85888"/>
    <w:rsid w:val="00E85C92"/>
    <w:rsid w:val="00E86CAE"/>
    <w:rsid w:val="00E87927"/>
    <w:rsid w:val="00E91F64"/>
    <w:rsid w:val="00E938EE"/>
    <w:rsid w:val="00E9565D"/>
    <w:rsid w:val="00E95802"/>
    <w:rsid w:val="00E959CA"/>
    <w:rsid w:val="00E96AEE"/>
    <w:rsid w:val="00E970FB"/>
    <w:rsid w:val="00E97B2B"/>
    <w:rsid w:val="00EA6594"/>
    <w:rsid w:val="00EA7188"/>
    <w:rsid w:val="00EB0BA7"/>
    <w:rsid w:val="00EB0FB1"/>
    <w:rsid w:val="00EB2780"/>
    <w:rsid w:val="00EB7FD3"/>
    <w:rsid w:val="00EC0C6D"/>
    <w:rsid w:val="00EC177F"/>
    <w:rsid w:val="00EC4936"/>
    <w:rsid w:val="00ED1A08"/>
    <w:rsid w:val="00ED241D"/>
    <w:rsid w:val="00ED2848"/>
    <w:rsid w:val="00ED3388"/>
    <w:rsid w:val="00ED3F3F"/>
    <w:rsid w:val="00EE029E"/>
    <w:rsid w:val="00EE0876"/>
    <w:rsid w:val="00EE1134"/>
    <w:rsid w:val="00EE18E0"/>
    <w:rsid w:val="00EE2536"/>
    <w:rsid w:val="00EE4F3F"/>
    <w:rsid w:val="00EE5265"/>
    <w:rsid w:val="00EE62AA"/>
    <w:rsid w:val="00EF079D"/>
    <w:rsid w:val="00EF381A"/>
    <w:rsid w:val="00EF3D32"/>
    <w:rsid w:val="00EF4AA2"/>
    <w:rsid w:val="00EF7121"/>
    <w:rsid w:val="00F015B1"/>
    <w:rsid w:val="00F019E0"/>
    <w:rsid w:val="00F069EC"/>
    <w:rsid w:val="00F100CC"/>
    <w:rsid w:val="00F106F3"/>
    <w:rsid w:val="00F10939"/>
    <w:rsid w:val="00F10B71"/>
    <w:rsid w:val="00F11BB3"/>
    <w:rsid w:val="00F11FCF"/>
    <w:rsid w:val="00F1253A"/>
    <w:rsid w:val="00F1299E"/>
    <w:rsid w:val="00F12F24"/>
    <w:rsid w:val="00F15DA5"/>
    <w:rsid w:val="00F20307"/>
    <w:rsid w:val="00F208B8"/>
    <w:rsid w:val="00F230F0"/>
    <w:rsid w:val="00F2383A"/>
    <w:rsid w:val="00F24F4A"/>
    <w:rsid w:val="00F2623B"/>
    <w:rsid w:val="00F269B5"/>
    <w:rsid w:val="00F2741F"/>
    <w:rsid w:val="00F32150"/>
    <w:rsid w:val="00F33D00"/>
    <w:rsid w:val="00F35251"/>
    <w:rsid w:val="00F358A0"/>
    <w:rsid w:val="00F36064"/>
    <w:rsid w:val="00F430F3"/>
    <w:rsid w:val="00F43DE2"/>
    <w:rsid w:val="00F44823"/>
    <w:rsid w:val="00F44AA8"/>
    <w:rsid w:val="00F46471"/>
    <w:rsid w:val="00F50A18"/>
    <w:rsid w:val="00F543FC"/>
    <w:rsid w:val="00F57928"/>
    <w:rsid w:val="00F5793F"/>
    <w:rsid w:val="00F579F8"/>
    <w:rsid w:val="00F57DA8"/>
    <w:rsid w:val="00F60B5C"/>
    <w:rsid w:val="00F66E23"/>
    <w:rsid w:val="00F6771C"/>
    <w:rsid w:val="00F67D38"/>
    <w:rsid w:val="00F703FC"/>
    <w:rsid w:val="00F71402"/>
    <w:rsid w:val="00F717E6"/>
    <w:rsid w:val="00F72547"/>
    <w:rsid w:val="00F74C25"/>
    <w:rsid w:val="00F76916"/>
    <w:rsid w:val="00F77207"/>
    <w:rsid w:val="00F77D07"/>
    <w:rsid w:val="00F77E13"/>
    <w:rsid w:val="00F77E4A"/>
    <w:rsid w:val="00F802E7"/>
    <w:rsid w:val="00F80E5E"/>
    <w:rsid w:val="00F83E84"/>
    <w:rsid w:val="00F84060"/>
    <w:rsid w:val="00F85062"/>
    <w:rsid w:val="00F853A6"/>
    <w:rsid w:val="00F86887"/>
    <w:rsid w:val="00F90EA5"/>
    <w:rsid w:val="00F9133D"/>
    <w:rsid w:val="00F926AE"/>
    <w:rsid w:val="00F93C18"/>
    <w:rsid w:val="00F93D24"/>
    <w:rsid w:val="00F93E73"/>
    <w:rsid w:val="00F9415E"/>
    <w:rsid w:val="00F94690"/>
    <w:rsid w:val="00F949F8"/>
    <w:rsid w:val="00F952EF"/>
    <w:rsid w:val="00F965BB"/>
    <w:rsid w:val="00F9706E"/>
    <w:rsid w:val="00FA0F46"/>
    <w:rsid w:val="00FA1BE2"/>
    <w:rsid w:val="00FA3094"/>
    <w:rsid w:val="00FA6C9B"/>
    <w:rsid w:val="00FA6D2D"/>
    <w:rsid w:val="00FA7F70"/>
    <w:rsid w:val="00FB0CCC"/>
    <w:rsid w:val="00FB0F17"/>
    <w:rsid w:val="00FB281A"/>
    <w:rsid w:val="00FB3458"/>
    <w:rsid w:val="00FB71F3"/>
    <w:rsid w:val="00FC0802"/>
    <w:rsid w:val="00FC3116"/>
    <w:rsid w:val="00FC4B42"/>
    <w:rsid w:val="00FC575E"/>
    <w:rsid w:val="00FC71C4"/>
    <w:rsid w:val="00FD070A"/>
    <w:rsid w:val="00FD2691"/>
    <w:rsid w:val="00FD381C"/>
    <w:rsid w:val="00FD472E"/>
    <w:rsid w:val="00FD489E"/>
    <w:rsid w:val="00FD5336"/>
    <w:rsid w:val="00FD57F8"/>
    <w:rsid w:val="00FD72DB"/>
    <w:rsid w:val="00FE1F2F"/>
    <w:rsid w:val="00FE207B"/>
    <w:rsid w:val="00FE3A33"/>
    <w:rsid w:val="00FE461F"/>
    <w:rsid w:val="00FE4C9E"/>
    <w:rsid w:val="00FE4F66"/>
    <w:rsid w:val="00FE5B61"/>
    <w:rsid w:val="00FE7A8D"/>
    <w:rsid w:val="00FE7BDA"/>
    <w:rsid w:val="00FF0698"/>
    <w:rsid w:val="00FF144D"/>
    <w:rsid w:val="00FF2AED"/>
    <w:rsid w:val="00FF313D"/>
    <w:rsid w:val="00FF4B76"/>
    <w:rsid w:val="00FF5986"/>
    <w:rsid w:val="00FF5D64"/>
    <w:rsid w:val="00FF6EBB"/>
    <w:rsid w:val="00FF736A"/>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1C39DC-7D26-4695-9CD8-9B2F79E3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08049">
      <w:bodyDiv w:val="1"/>
      <w:marLeft w:val="0"/>
      <w:marRight w:val="0"/>
      <w:marTop w:val="0"/>
      <w:marBottom w:val="0"/>
      <w:divBdr>
        <w:top w:val="none" w:sz="0" w:space="0" w:color="auto"/>
        <w:left w:val="none" w:sz="0" w:space="0" w:color="auto"/>
        <w:bottom w:val="none" w:sz="0" w:space="0" w:color="auto"/>
        <w:right w:val="none" w:sz="0" w:space="0" w:color="auto"/>
      </w:divBdr>
      <w:divsChild>
        <w:div w:id="180165904">
          <w:marLeft w:val="0"/>
          <w:marRight w:val="0"/>
          <w:marTop w:val="0"/>
          <w:marBottom w:val="0"/>
          <w:divBdr>
            <w:top w:val="none" w:sz="0" w:space="0" w:color="auto"/>
            <w:left w:val="none" w:sz="0" w:space="0" w:color="auto"/>
            <w:bottom w:val="none" w:sz="0" w:space="0" w:color="auto"/>
            <w:right w:val="none" w:sz="0" w:space="0" w:color="auto"/>
          </w:divBdr>
        </w:div>
        <w:div w:id="228687174">
          <w:marLeft w:val="0"/>
          <w:marRight w:val="0"/>
          <w:marTop w:val="0"/>
          <w:marBottom w:val="0"/>
          <w:divBdr>
            <w:top w:val="none" w:sz="0" w:space="0" w:color="auto"/>
            <w:left w:val="none" w:sz="0" w:space="0" w:color="auto"/>
            <w:bottom w:val="none" w:sz="0" w:space="0" w:color="auto"/>
            <w:right w:val="none" w:sz="0" w:space="0" w:color="auto"/>
          </w:divBdr>
          <w:divsChild>
            <w:div w:id="1177622885">
              <w:marLeft w:val="0"/>
              <w:marRight w:val="0"/>
              <w:marTop w:val="0"/>
              <w:marBottom w:val="0"/>
              <w:divBdr>
                <w:top w:val="none" w:sz="0" w:space="0" w:color="auto"/>
                <w:left w:val="none" w:sz="0" w:space="0" w:color="auto"/>
                <w:bottom w:val="none" w:sz="0" w:space="0" w:color="auto"/>
                <w:right w:val="none" w:sz="0" w:space="0" w:color="auto"/>
              </w:divBdr>
            </w:div>
            <w:div w:id="1319655468">
              <w:marLeft w:val="0"/>
              <w:marRight w:val="0"/>
              <w:marTop w:val="0"/>
              <w:marBottom w:val="0"/>
              <w:divBdr>
                <w:top w:val="none" w:sz="0" w:space="0" w:color="auto"/>
                <w:left w:val="none" w:sz="0" w:space="0" w:color="auto"/>
                <w:bottom w:val="none" w:sz="0" w:space="0" w:color="auto"/>
                <w:right w:val="none" w:sz="0" w:space="0" w:color="auto"/>
              </w:divBdr>
            </w:div>
            <w:div w:id="1425303363">
              <w:marLeft w:val="0"/>
              <w:marRight w:val="0"/>
              <w:marTop w:val="0"/>
              <w:marBottom w:val="0"/>
              <w:divBdr>
                <w:top w:val="none" w:sz="0" w:space="0" w:color="auto"/>
                <w:left w:val="none" w:sz="0" w:space="0" w:color="auto"/>
                <w:bottom w:val="none" w:sz="0" w:space="0" w:color="auto"/>
                <w:right w:val="none" w:sz="0" w:space="0" w:color="auto"/>
              </w:divBdr>
              <w:divsChild>
                <w:div w:id="134950467">
                  <w:marLeft w:val="0"/>
                  <w:marRight w:val="0"/>
                  <w:marTop w:val="0"/>
                  <w:marBottom w:val="0"/>
                  <w:divBdr>
                    <w:top w:val="none" w:sz="0" w:space="0" w:color="auto"/>
                    <w:left w:val="none" w:sz="0" w:space="0" w:color="auto"/>
                    <w:bottom w:val="none" w:sz="0" w:space="0" w:color="auto"/>
                    <w:right w:val="none" w:sz="0" w:space="0" w:color="auto"/>
                  </w:divBdr>
                  <w:divsChild>
                    <w:div w:id="10536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70912">
          <w:marLeft w:val="0"/>
          <w:marRight w:val="0"/>
          <w:marTop w:val="0"/>
          <w:marBottom w:val="0"/>
          <w:divBdr>
            <w:top w:val="none" w:sz="0" w:space="0" w:color="auto"/>
            <w:left w:val="none" w:sz="0" w:space="0" w:color="auto"/>
            <w:bottom w:val="none" w:sz="0" w:space="0" w:color="auto"/>
            <w:right w:val="none" w:sz="0" w:space="0" w:color="auto"/>
          </w:divBdr>
        </w:div>
        <w:div w:id="297882667">
          <w:marLeft w:val="0"/>
          <w:marRight w:val="0"/>
          <w:marTop w:val="0"/>
          <w:marBottom w:val="0"/>
          <w:divBdr>
            <w:top w:val="none" w:sz="0" w:space="0" w:color="auto"/>
            <w:left w:val="none" w:sz="0" w:space="0" w:color="auto"/>
            <w:bottom w:val="none" w:sz="0" w:space="0" w:color="auto"/>
            <w:right w:val="none" w:sz="0" w:space="0" w:color="auto"/>
          </w:divBdr>
        </w:div>
        <w:div w:id="343946698">
          <w:marLeft w:val="0"/>
          <w:marRight w:val="0"/>
          <w:marTop w:val="0"/>
          <w:marBottom w:val="0"/>
          <w:divBdr>
            <w:top w:val="none" w:sz="0" w:space="0" w:color="auto"/>
            <w:left w:val="none" w:sz="0" w:space="0" w:color="auto"/>
            <w:bottom w:val="none" w:sz="0" w:space="0" w:color="auto"/>
            <w:right w:val="none" w:sz="0" w:space="0" w:color="auto"/>
          </w:divBdr>
        </w:div>
        <w:div w:id="387992239">
          <w:marLeft w:val="0"/>
          <w:marRight w:val="0"/>
          <w:marTop w:val="0"/>
          <w:marBottom w:val="0"/>
          <w:divBdr>
            <w:top w:val="none" w:sz="0" w:space="0" w:color="auto"/>
            <w:left w:val="none" w:sz="0" w:space="0" w:color="auto"/>
            <w:bottom w:val="none" w:sz="0" w:space="0" w:color="auto"/>
            <w:right w:val="none" w:sz="0" w:space="0" w:color="auto"/>
          </w:divBdr>
        </w:div>
        <w:div w:id="495222658">
          <w:marLeft w:val="0"/>
          <w:marRight w:val="0"/>
          <w:marTop w:val="0"/>
          <w:marBottom w:val="0"/>
          <w:divBdr>
            <w:top w:val="none" w:sz="0" w:space="0" w:color="auto"/>
            <w:left w:val="none" w:sz="0" w:space="0" w:color="auto"/>
            <w:bottom w:val="none" w:sz="0" w:space="0" w:color="auto"/>
            <w:right w:val="none" w:sz="0" w:space="0" w:color="auto"/>
          </w:divBdr>
        </w:div>
        <w:div w:id="597491934">
          <w:marLeft w:val="0"/>
          <w:marRight w:val="0"/>
          <w:marTop w:val="0"/>
          <w:marBottom w:val="0"/>
          <w:divBdr>
            <w:top w:val="none" w:sz="0" w:space="0" w:color="auto"/>
            <w:left w:val="none" w:sz="0" w:space="0" w:color="auto"/>
            <w:bottom w:val="none" w:sz="0" w:space="0" w:color="auto"/>
            <w:right w:val="none" w:sz="0" w:space="0" w:color="auto"/>
          </w:divBdr>
        </w:div>
        <w:div w:id="702285816">
          <w:marLeft w:val="0"/>
          <w:marRight w:val="0"/>
          <w:marTop w:val="0"/>
          <w:marBottom w:val="0"/>
          <w:divBdr>
            <w:top w:val="none" w:sz="0" w:space="0" w:color="auto"/>
            <w:left w:val="none" w:sz="0" w:space="0" w:color="auto"/>
            <w:bottom w:val="none" w:sz="0" w:space="0" w:color="auto"/>
            <w:right w:val="none" w:sz="0" w:space="0" w:color="auto"/>
          </w:divBdr>
        </w:div>
        <w:div w:id="736978785">
          <w:marLeft w:val="0"/>
          <w:marRight w:val="0"/>
          <w:marTop w:val="0"/>
          <w:marBottom w:val="0"/>
          <w:divBdr>
            <w:top w:val="none" w:sz="0" w:space="0" w:color="auto"/>
            <w:left w:val="none" w:sz="0" w:space="0" w:color="auto"/>
            <w:bottom w:val="none" w:sz="0" w:space="0" w:color="auto"/>
            <w:right w:val="none" w:sz="0" w:space="0" w:color="auto"/>
          </w:divBdr>
        </w:div>
        <w:div w:id="859662991">
          <w:marLeft w:val="0"/>
          <w:marRight w:val="0"/>
          <w:marTop w:val="0"/>
          <w:marBottom w:val="0"/>
          <w:divBdr>
            <w:top w:val="none" w:sz="0" w:space="0" w:color="auto"/>
            <w:left w:val="none" w:sz="0" w:space="0" w:color="auto"/>
            <w:bottom w:val="none" w:sz="0" w:space="0" w:color="auto"/>
            <w:right w:val="none" w:sz="0" w:space="0" w:color="auto"/>
          </w:divBdr>
        </w:div>
        <w:div w:id="940139606">
          <w:marLeft w:val="0"/>
          <w:marRight w:val="0"/>
          <w:marTop w:val="0"/>
          <w:marBottom w:val="0"/>
          <w:divBdr>
            <w:top w:val="none" w:sz="0" w:space="0" w:color="auto"/>
            <w:left w:val="none" w:sz="0" w:space="0" w:color="auto"/>
            <w:bottom w:val="none" w:sz="0" w:space="0" w:color="auto"/>
            <w:right w:val="none" w:sz="0" w:space="0" w:color="auto"/>
          </w:divBdr>
        </w:div>
        <w:div w:id="1182548726">
          <w:marLeft w:val="0"/>
          <w:marRight w:val="0"/>
          <w:marTop w:val="0"/>
          <w:marBottom w:val="0"/>
          <w:divBdr>
            <w:top w:val="none" w:sz="0" w:space="0" w:color="auto"/>
            <w:left w:val="none" w:sz="0" w:space="0" w:color="auto"/>
            <w:bottom w:val="none" w:sz="0" w:space="0" w:color="auto"/>
            <w:right w:val="none" w:sz="0" w:space="0" w:color="auto"/>
          </w:divBdr>
        </w:div>
        <w:div w:id="1214342072">
          <w:marLeft w:val="0"/>
          <w:marRight w:val="0"/>
          <w:marTop w:val="0"/>
          <w:marBottom w:val="0"/>
          <w:divBdr>
            <w:top w:val="none" w:sz="0" w:space="0" w:color="auto"/>
            <w:left w:val="none" w:sz="0" w:space="0" w:color="auto"/>
            <w:bottom w:val="none" w:sz="0" w:space="0" w:color="auto"/>
            <w:right w:val="none" w:sz="0" w:space="0" w:color="auto"/>
          </w:divBdr>
        </w:div>
        <w:div w:id="1309744897">
          <w:marLeft w:val="0"/>
          <w:marRight w:val="0"/>
          <w:marTop w:val="0"/>
          <w:marBottom w:val="0"/>
          <w:divBdr>
            <w:top w:val="none" w:sz="0" w:space="0" w:color="auto"/>
            <w:left w:val="none" w:sz="0" w:space="0" w:color="auto"/>
            <w:bottom w:val="none" w:sz="0" w:space="0" w:color="auto"/>
            <w:right w:val="none" w:sz="0" w:space="0" w:color="auto"/>
          </w:divBdr>
        </w:div>
        <w:div w:id="1358040275">
          <w:marLeft w:val="0"/>
          <w:marRight w:val="0"/>
          <w:marTop w:val="0"/>
          <w:marBottom w:val="0"/>
          <w:divBdr>
            <w:top w:val="none" w:sz="0" w:space="0" w:color="auto"/>
            <w:left w:val="none" w:sz="0" w:space="0" w:color="auto"/>
            <w:bottom w:val="none" w:sz="0" w:space="0" w:color="auto"/>
            <w:right w:val="none" w:sz="0" w:space="0" w:color="auto"/>
          </w:divBdr>
        </w:div>
        <w:div w:id="1462921345">
          <w:marLeft w:val="0"/>
          <w:marRight w:val="0"/>
          <w:marTop w:val="0"/>
          <w:marBottom w:val="0"/>
          <w:divBdr>
            <w:top w:val="none" w:sz="0" w:space="0" w:color="auto"/>
            <w:left w:val="none" w:sz="0" w:space="0" w:color="auto"/>
            <w:bottom w:val="none" w:sz="0" w:space="0" w:color="auto"/>
            <w:right w:val="none" w:sz="0" w:space="0" w:color="auto"/>
          </w:divBdr>
        </w:div>
        <w:div w:id="1590652950">
          <w:marLeft w:val="0"/>
          <w:marRight w:val="0"/>
          <w:marTop w:val="0"/>
          <w:marBottom w:val="0"/>
          <w:divBdr>
            <w:top w:val="none" w:sz="0" w:space="0" w:color="auto"/>
            <w:left w:val="none" w:sz="0" w:space="0" w:color="auto"/>
            <w:bottom w:val="none" w:sz="0" w:space="0" w:color="auto"/>
            <w:right w:val="none" w:sz="0" w:space="0" w:color="auto"/>
          </w:divBdr>
        </w:div>
        <w:div w:id="1680891160">
          <w:marLeft w:val="0"/>
          <w:marRight w:val="0"/>
          <w:marTop w:val="0"/>
          <w:marBottom w:val="0"/>
          <w:divBdr>
            <w:top w:val="none" w:sz="0" w:space="0" w:color="auto"/>
            <w:left w:val="none" w:sz="0" w:space="0" w:color="auto"/>
            <w:bottom w:val="none" w:sz="0" w:space="0" w:color="auto"/>
            <w:right w:val="none" w:sz="0" w:space="0" w:color="auto"/>
          </w:divBdr>
        </w:div>
        <w:div w:id="1815874503">
          <w:marLeft w:val="0"/>
          <w:marRight w:val="0"/>
          <w:marTop w:val="0"/>
          <w:marBottom w:val="0"/>
          <w:divBdr>
            <w:top w:val="none" w:sz="0" w:space="0" w:color="auto"/>
            <w:left w:val="none" w:sz="0" w:space="0" w:color="auto"/>
            <w:bottom w:val="none" w:sz="0" w:space="0" w:color="auto"/>
            <w:right w:val="none" w:sz="0" w:space="0" w:color="auto"/>
          </w:divBdr>
        </w:div>
        <w:div w:id="1946499607">
          <w:marLeft w:val="0"/>
          <w:marRight w:val="0"/>
          <w:marTop w:val="0"/>
          <w:marBottom w:val="0"/>
          <w:divBdr>
            <w:top w:val="none" w:sz="0" w:space="0" w:color="auto"/>
            <w:left w:val="none" w:sz="0" w:space="0" w:color="auto"/>
            <w:bottom w:val="none" w:sz="0" w:space="0" w:color="auto"/>
            <w:right w:val="none" w:sz="0" w:space="0" w:color="auto"/>
          </w:divBdr>
        </w:div>
        <w:div w:id="209527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Topics/Testing" TargetMode="External"/><Relationship Id="rId13" Type="http://schemas.openxmlformats.org/officeDocument/2006/relationships/hyperlink" Target="http://education.ohio.gov/Topics/Testing" TargetMode="External"/><Relationship Id="rId18" Type="http://schemas.openxmlformats.org/officeDocument/2006/relationships/hyperlink" Target="http://oh.portal.airast.org/ocba/resources/" TargetMode="External"/><Relationship Id="rId26" Type="http://schemas.openxmlformats.org/officeDocument/2006/relationships/hyperlink" Target="https://education.ohio.gov/getattachment/Topics/Early-Learning/Third-Grade-Reading-Guarantee/TGRG-Roadmap.pdf.aspx" TargetMode="External"/><Relationship Id="rId3" Type="http://schemas.openxmlformats.org/officeDocument/2006/relationships/settings" Target="settings.xml"/><Relationship Id="rId21" Type="http://schemas.openxmlformats.org/officeDocument/2006/relationships/hyperlink" Target="http://education.ohio.gov/Topics/Testing/Ohios-State-Test-in-ELA-Math-Science-SocialStudies" TargetMode="External"/><Relationship Id="rId7" Type="http://schemas.openxmlformats.org/officeDocument/2006/relationships/hyperlink" Target="http://www.shaker.org/KRA.aspx" TargetMode="External"/><Relationship Id="rId12" Type="http://schemas.openxmlformats.org/officeDocument/2006/relationships/hyperlink" Target="http://education.ohio.gov/Topics/Testing" TargetMode="External"/><Relationship Id="rId17" Type="http://schemas.openxmlformats.org/officeDocument/2006/relationships/hyperlink" Target="http://oh.portal.airast.org/ocba/resources/" TargetMode="External"/><Relationship Id="rId25" Type="http://schemas.openxmlformats.org/officeDocument/2006/relationships/hyperlink" Target="http://education.ohio.gov/Topics/Early-Learning/Third-Grade-Reading-Guarantee" TargetMode="External"/><Relationship Id="rId2" Type="http://schemas.openxmlformats.org/officeDocument/2006/relationships/styles" Target="styles.xml"/><Relationship Id="rId16" Type="http://schemas.openxmlformats.org/officeDocument/2006/relationships/hyperlink" Target="http://oh.portal.airast.org/ocba/resources/" TargetMode="External"/><Relationship Id="rId20" Type="http://schemas.openxmlformats.org/officeDocument/2006/relationships/hyperlink" Target="http://oh.portal.airast.org/ocba/resources/" TargetMode="External"/><Relationship Id="rId29" Type="http://schemas.openxmlformats.org/officeDocument/2006/relationships/hyperlink" Target="http://education.ohio.gov/Topics/Ohio-s-Graduation-Requirements/18-Points-on-State-Tests" TargetMode="External"/><Relationship Id="rId1" Type="http://schemas.openxmlformats.org/officeDocument/2006/relationships/numbering" Target="numbering.xml"/><Relationship Id="rId6" Type="http://schemas.openxmlformats.org/officeDocument/2006/relationships/hyperlink" Target="http://education.ohio.gov/Topics/Early-Learning/Third-Grade-Reading-Guarantee" TargetMode="External"/><Relationship Id="rId11" Type="http://schemas.openxmlformats.org/officeDocument/2006/relationships/hyperlink" Target="http://education.ohio.gov/Topics/Testing" TargetMode="External"/><Relationship Id="rId24" Type="http://schemas.openxmlformats.org/officeDocument/2006/relationships/hyperlink" Target="http://education.ohio.gov/Topics/Early-Learning/Guidance-About-Kindergarten/Ohios-New-Kindergarten-Readiness-Assessment" TargetMode="External"/><Relationship Id="rId32" Type="http://schemas.openxmlformats.org/officeDocument/2006/relationships/theme" Target="theme/theme1.xml"/><Relationship Id="rId5" Type="http://schemas.openxmlformats.org/officeDocument/2006/relationships/hyperlink" Target="http://education.ohio.gov/Topics/Ohios-Learning-Standards/Ohios-Learning-Standards" TargetMode="External"/><Relationship Id="rId15" Type="http://schemas.openxmlformats.org/officeDocument/2006/relationships/hyperlink" Target="http://oh.portal.airast.org/ocba/resources/" TargetMode="External"/><Relationship Id="rId23" Type="http://schemas.openxmlformats.org/officeDocument/2006/relationships/hyperlink" Target="http://oh.portal.airast.org/resources/oelpa-resources/" TargetMode="External"/><Relationship Id="rId28" Type="http://schemas.openxmlformats.org/officeDocument/2006/relationships/hyperlink" Target="http://education.ohio.gov/Topics/What-s-Happening-with-Ohio-s-Graduation-Requiremen/Latest-Updates-on-Graduation-Requirements/Graduation-Requirements-Frequently-Asked-Questions" TargetMode="External"/><Relationship Id="rId10" Type="http://schemas.openxmlformats.org/officeDocument/2006/relationships/hyperlink" Target="http://education.ohio.gov/Topics/Testing" TargetMode="External"/><Relationship Id="rId19" Type="http://schemas.openxmlformats.org/officeDocument/2006/relationships/hyperlink" Target="http://education.ohio.gov/Topics/Testing/Testing-Results/ACT-College-Entrance-and-Placement-Exam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ohio.gov/getattachment/Topics/Early-Learning/Third-Grade-Reading-Guarantee/TGRG-Roadmap.pdf.aspx" TargetMode="External"/><Relationship Id="rId14" Type="http://schemas.openxmlformats.org/officeDocument/2006/relationships/hyperlink" Target="http://education.ohio.gov/Topics/Testing" TargetMode="External"/><Relationship Id="rId22" Type="http://schemas.openxmlformats.org/officeDocument/2006/relationships/hyperlink" Target="http://education.ohio.gov/Topics/Testing/Ohio-English-Language-Proficiency-Assessment-OELPA" TargetMode="External"/><Relationship Id="rId27" Type="http://schemas.openxmlformats.org/officeDocument/2006/relationships/hyperlink" Target="https://education.ohio.gov/getattachment/Topics/Testing/Sections/Resources/Student-participation.pdf.aspx" TargetMode="External"/><Relationship Id="rId30" Type="http://schemas.openxmlformats.org/officeDocument/2006/relationships/hyperlink" Target="http://education.ohio.gov/Topics/Other-Resources/Gifted-Education/Gifted-Screening-and-Iden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Barker</dc:creator>
  <cp:keywords/>
  <dc:description/>
  <cp:lastModifiedBy>Kristin Barker</cp:lastModifiedBy>
  <cp:revision>2</cp:revision>
  <dcterms:created xsi:type="dcterms:W3CDTF">2018-11-27T13:43:00Z</dcterms:created>
  <dcterms:modified xsi:type="dcterms:W3CDTF">2018-11-27T14:00:00Z</dcterms:modified>
</cp:coreProperties>
</file>